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953BF" w14:paraId="79854F3E" w14:textId="77777777" w:rsidTr="007953BF">
        <w:tc>
          <w:tcPr>
            <w:tcW w:w="2324" w:type="dxa"/>
          </w:tcPr>
          <w:p w14:paraId="79854F38" w14:textId="69939182" w:rsidR="007953BF" w:rsidRPr="007953BF" w:rsidRDefault="00E85728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1</w:t>
            </w:r>
            <w:r w:rsidR="002F2203">
              <w:rPr>
                <w:rFonts w:ascii="Letterjoin-Air No-Lead 40" w:hAnsi="Letterjoin-Air No-Lead 40"/>
              </w:rPr>
              <w:t>5</w:t>
            </w:r>
            <w:r>
              <w:rPr>
                <w:rFonts w:ascii="Letterjoin-Air No-Lead 40" w:hAnsi="Letterjoin-Air No-Lead 40"/>
              </w:rPr>
              <w:t>th</w:t>
            </w:r>
            <w:r w:rsidR="007953BF">
              <w:rPr>
                <w:rFonts w:ascii="Letterjoin-Air No-Lead 40" w:hAnsi="Letterjoin-Air No-Lead 40"/>
              </w:rPr>
              <w:t xml:space="preserve"> September</w:t>
            </w:r>
          </w:p>
        </w:tc>
        <w:tc>
          <w:tcPr>
            <w:tcW w:w="2324" w:type="dxa"/>
          </w:tcPr>
          <w:p w14:paraId="79854F39" w14:textId="7409891A" w:rsidR="007953BF" w:rsidRPr="007953BF" w:rsidRDefault="00E85728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2</w:t>
            </w:r>
            <w:r w:rsidR="002F2203">
              <w:rPr>
                <w:rFonts w:ascii="Letterjoin-Air No-Lead 40" w:hAnsi="Letterjoin-Air No-Lead 40"/>
              </w:rPr>
              <w:t>2n</w:t>
            </w:r>
            <w:r w:rsidR="003A3095">
              <w:rPr>
                <w:rFonts w:ascii="Letterjoin-Air No-Lead 40" w:hAnsi="Letterjoin-Air No-Lead 40"/>
              </w:rPr>
              <w:t>d</w:t>
            </w:r>
            <w:r w:rsidR="007953BF">
              <w:rPr>
                <w:rFonts w:ascii="Letterjoin-Air No-Lead 40" w:hAnsi="Letterjoin-Air No-Lead 40"/>
              </w:rPr>
              <w:t xml:space="preserve"> September</w:t>
            </w:r>
          </w:p>
        </w:tc>
        <w:tc>
          <w:tcPr>
            <w:tcW w:w="2325" w:type="dxa"/>
          </w:tcPr>
          <w:p w14:paraId="79854F3A" w14:textId="58F88563" w:rsidR="007953BF" w:rsidRPr="007953BF" w:rsidRDefault="002F2203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29</w:t>
            </w:r>
            <w:r w:rsidR="00E85728">
              <w:rPr>
                <w:rFonts w:ascii="Letterjoin-Air No-Lead 40" w:hAnsi="Letterjoin-Air No-Lead 40"/>
              </w:rPr>
              <w:t>th</w:t>
            </w:r>
            <w:r w:rsidR="007953BF">
              <w:rPr>
                <w:rFonts w:ascii="Letterjoin-Air No-Lead 40" w:hAnsi="Letterjoin-Air No-Lead 40"/>
              </w:rPr>
              <w:t xml:space="preserve"> September</w:t>
            </w:r>
          </w:p>
        </w:tc>
        <w:tc>
          <w:tcPr>
            <w:tcW w:w="2325" w:type="dxa"/>
          </w:tcPr>
          <w:p w14:paraId="79854F3B" w14:textId="20BF2DEC" w:rsidR="007953BF" w:rsidRPr="007953BF" w:rsidRDefault="002F2203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6</w:t>
            </w:r>
            <w:r w:rsidR="00E85728">
              <w:rPr>
                <w:rFonts w:ascii="Letterjoin-Air No-Lead 40" w:hAnsi="Letterjoin-Air No-Lead 40"/>
              </w:rPr>
              <w:t>th October</w:t>
            </w:r>
          </w:p>
        </w:tc>
        <w:tc>
          <w:tcPr>
            <w:tcW w:w="2325" w:type="dxa"/>
          </w:tcPr>
          <w:p w14:paraId="79854F3C" w14:textId="103873AF" w:rsidR="007953BF" w:rsidRPr="007953BF" w:rsidRDefault="00E85728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1</w:t>
            </w:r>
            <w:r w:rsidR="002F2203">
              <w:rPr>
                <w:rFonts w:ascii="Letterjoin-Air No-Lead 40" w:hAnsi="Letterjoin-Air No-Lead 40"/>
              </w:rPr>
              <w:t>3</w:t>
            </w:r>
            <w:r>
              <w:rPr>
                <w:rFonts w:ascii="Letterjoin-Air No-Lead 40" w:hAnsi="Letterjoin-Air No-Lead 40"/>
              </w:rPr>
              <w:t>th</w:t>
            </w:r>
            <w:r w:rsidR="007953BF">
              <w:rPr>
                <w:rFonts w:ascii="Letterjoin-Air No-Lead 40" w:hAnsi="Letterjoin-Air No-Lead 40"/>
              </w:rPr>
              <w:t xml:space="preserve"> October</w:t>
            </w:r>
          </w:p>
        </w:tc>
        <w:tc>
          <w:tcPr>
            <w:tcW w:w="2325" w:type="dxa"/>
          </w:tcPr>
          <w:p w14:paraId="79854F3D" w14:textId="67F6DD08" w:rsidR="007953BF" w:rsidRPr="007953BF" w:rsidRDefault="00E85728" w:rsidP="007953BF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2</w:t>
            </w:r>
            <w:r w:rsidR="002F2203">
              <w:rPr>
                <w:rFonts w:ascii="Letterjoin-Air No-Lead 40" w:hAnsi="Letterjoin-Air No-Lead 40"/>
              </w:rPr>
              <w:t>0th</w:t>
            </w:r>
            <w:r w:rsidR="007953BF">
              <w:rPr>
                <w:rFonts w:ascii="Letterjoin-Air No-Lead 40" w:hAnsi="Letterjoin-Air No-Lead 40"/>
              </w:rPr>
              <w:t xml:space="preserve"> October</w:t>
            </w:r>
          </w:p>
        </w:tc>
      </w:tr>
      <w:tr w:rsidR="007953BF" w14:paraId="79854F46" w14:textId="77777777" w:rsidTr="007953BF">
        <w:tc>
          <w:tcPr>
            <w:tcW w:w="2324" w:type="dxa"/>
          </w:tcPr>
          <w:p w14:paraId="79854F3F" w14:textId="77777777" w:rsidR="007953BF" w:rsidRPr="00A35F1F" w:rsidRDefault="00E85728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Year 5/6 statutory words</w:t>
            </w:r>
          </w:p>
        </w:tc>
        <w:tc>
          <w:tcPr>
            <w:tcW w:w="2324" w:type="dxa"/>
          </w:tcPr>
          <w:p w14:paraId="79854F40" w14:textId="77777777" w:rsidR="007953BF" w:rsidRPr="00A35F1F" w:rsidRDefault="00A35F1F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Homophones &amp; near homophones</w:t>
            </w:r>
          </w:p>
        </w:tc>
        <w:tc>
          <w:tcPr>
            <w:tcW w:w="2325" w:type="dxa"/>
          </w:tcPr>
          <w:p w14:paraId="79854F41" w14:textId="77777777" w:rsidR="000049EC" w:rsidRDefault="00DB195D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S</w:t>
            </w:r>
            <w:r w:rsidR="00E85728" w:rsidRPr="00E85728">
              <w:rPr>
                <w:rFonts w:ascii="Letterjoin-Air No-Lead 40" w:hAnsi="Letterjoin-Air No-Lead 40"/>
                <w:b/>
              </w:rPr>
              <w:t xml:space="preserve">uffix –ate, </w:t>
            </w:r>
          </w:p>
          <w:p w14:paraId="79854F42" w14:textId="77777777" w:rsidR="007953BF" w:rsidRPr="00A35F1F" w:rsidRDefault="00E85728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 w:rsidRPr="00E85728">
              <w:rPr>
                <w:rFonts w:ascii="Letterjoin-Air No-Lead 40" w:hAnsi="Letterjoin-Air No-Lead 40"/>
                <w:b/>
              </w:rPr>
              <w:t>–ify, – en</w:t>
            </w:r>
          </w:p>
        </w:tc>
        <w:tc>
          <w:tcPr>
            <w:tcW w:w="2325" w:type="dxa"/>
          </w:tcPr>
          <w:p w14:paraId="79854F43" w14:textId="77777777" w:rsidR="007953BF" w:rsidRPr="00A35F1F" w:rsidRDefault="00E85728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Words with silent letters</w:t>
            </w:r>
          </w:p>
        </w:tc>
        <w:tc>
          <w:tcPr>
            <w:tcW w:w="2325" w:type="dxa"/>
          </w:tcPr>
          <w:p w14:paraId="79854F44" w14:textId="77777777" w:rsidR="007C6A94" w:rsidRPr="00A35F1F" w:rsidRDefault="00DB195D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Suffix</w:t>
            </w:r>
            <w:r w:rsidR="009A4BC7">
              <w:rPr>
                <w:rFonts w:ascii="Letterjoin-Air No-Lead 40" w:hAnsi="Letterjoin-Air No-Lead 40"/>
                <w:b/>
              </w:rPr>
              <w:t xml:space="preserve"> -ant, -ance,</w:t>
            </w:r>
            <w:r w:rsidR="009A4BC7" w:rsidRPr="009A4BC7">
              <w:rPr>
                <w:rFonts w:ascii="Letterjoin-Air No-Lead 40" w:hAnsi="Letterjoin-Air No-Lead 40"/>
                <w:b/>
              </w:rPr>
              <w:t xml:space="preserve"> -ancy</w:t>
            </w:r>
          </w:p>
        </w:tc>
        <w:tc>
          <w:tcPr>
            <w:tcW w:w="2325" w:type="dxa"/>
          </w:tcPr>
          <w:p w14:paraId="79854F45" w14:textId="77777777" w:rsidR="007C6A94" w:rsidRPr="00A35F1F" w:rsidRDefault="009A4BC7" w:rsidP="007953BF">
            <w:pPr>
              <w:jc w:val="center"/>
              <w:rPr>
                <w:rFonts w:ascii="Letterjoin-Air No-Lead 40" w:hAnsi="Letterjoin-Air No-Lead 40"/>
                <w:b/>
              </w:rPr>
            </w:pPr>
            <w:r>
              <w:rPr>
                <w:rFonts w:ascii="Letterjoin-Air No-Lead 40" w:hAnsi="Letterjoin-Air No-Lead 40"/>
                <w:b/>
              </w:rPr>
              <w:t>Suffix -cial &amp; –tial</w:t>
            </w:r>
          </w:p>
        </w:tc>
      </w:tr>
      <w:tr w:rsidR="007953BF" w14:paraId="79854F9C" w14:textId="77777777" w:rsidTr="007953BF">
        <w:tc>
          <w:tcPr>
            <w:tcW w:w="2324" w:type="dxa"/>
          </w:tcPr>
          <w:p w14:paraId="79854F47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embarrass</w:t>
            </w:r>
          </w:p>
          <w:p w14:paraId="79854F48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queue</w:t>
            </w:r>
          </w:p>
          <w:p w14:paraId="79854F49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nuisance</w:t>
            </w:r>
          </w:p>
          <w:p w14:paraId="79854F4A" w14:textId="77777777" w:rsidR="00A35F1F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foreign</w:t>
            </w:r>
          </w:p>
          <w:p w14:paraId="79854F4B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conscious</w:t>
            </w:r>
          </w:p>
          <w:p w14:paraId="79854F4C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prejudice</w:t>
            </w:r>
          </w:p>
          <w:p w14:paraId="79854F4D" w14:textId="77777777" w:rsidR="00E85728" w:rsidRPr="00E85728" w:rsidRDefault="00E85728" w:rsidP="00E85728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identity</w:t>
            </w:r>
          </w:p>
          <w:p w14:paraId="79854F4E" w14:textId="77777777" w:rsidR="009A4BC7" w:rsidRPr="009A4BC7" w:rsidRDefault="00E85728" w:rsidP="009A4BC7">
            <w:pPr>
              <w:rPr>
                <w:rFonts w:ascii="Letterjoin-Air No-Lead 40" w:hAnsi="Letterjoin-Air No-Lead 40"/>
              </w:rPr>
            </w:pPr>
            <w:r w:rsidRPr="00E85728">
              <w:rPr>
                <w:rFonts w:ascii="Letterjoin-Air No-Lead 40" w:hAnsi="Letterjoin-Air No-Lead 40"/>
              </w:rPr>
              <w:t>guarantee</w:t>
            </w:r>
            <w:r w:rsidR="009A4BC7" w:rsidRPr="009A4BC7">
              <w:rPr>
                <w:rFonts w:ascii="Montserrat-Regular" w:hAnsi="Montserrat-Regular" w:cs="Montserrat-Regular"/>
                <w:color w:val="FFFFFF"/>
                <w:sz w:val="21"/>
                <w:szCs w:val="21"/>
              </w:rPr>
              <w:t xml:space="preserve"> </w:t>
            </w:r>
            <w:r w:rsidR="009A4BC7" w:rsidRPr="009A4BC7">
              <w:rPr>
                <w:rFonts w:ascii="Letterjoin-Air No-Lead 40" w:hAnsi="Letterjoin-Air No-Lead 40"/>
              </w:rPr>
              <w:t>appreciate</w:t>
            </w:r>
          </w:p>
          <w:p w14:paraId="79854F4F" w14:textId="77777777" w:rsidR="009A4BC7" w:rsidRPr="009A4BC7" w:rsidRDefault="009A4BC7" w:rsidP="009A4BC7">
            <w:pPr>
              <w:rPr>
                <w:rFonts w:ascii="Letterjoin-Air No-Lead 40" w:hAnsi="Letterjoin-Air No-Lead 40"/>
              </w:rPr>
            </w:pPr>
            <w:r w:rsidRPr="009A4BC7">
              <w:rPr>
                <w:rFonts w:ascii="Letterjoin-Air No-Lead 40" w:hAnsi="Letterjoin-Air No-Lead 40"/>
              </w:rPr>
              <w:t>community</w:t>
            </w:r>
          </w:p>
          <w:p w14:paraId="79854F50" w14:textId="77777777" w:rsidR="009A4BC7" w:rsidRPr="009A4BC7" w:rsidRDefault="009A4BC7" w:rsidP="009A4BC7">
            <w:pPr>
              <w:rPr>
                <w:rFonts w:ascii="Letterjoin-Air No-Lead 40" w:hAnsi="Letterjoin-Air No-Lead 40"/>
              </w:rPr>
            </w:pPr>
            <w:r w:rsidRPr="009A4BC7">
              <w:rPr>
                <w:rFonts w:ascii="Letterjoin-Air No-Lead 40" w:hAnsi="Letterjoin-Air No-Lead 40"/>
              </w:rPr>
              <w:t>determined</w:t>
            </w:r>
          </w:p>
          <w:p w14:paraId="79854F51" w14:textId="77777777" w:rsidR="00E85728" w:rsidRDefault="009A4BC7" w:rsidP="009A4BC7">
            <w:pPr>
              <w:rPr>
                <w:rFonts w:ascii="Letterjoin-Air No-Lead 40" w:hAnsi="Letterjoin-Air No-Lead 40"/>
              </w:rPr>
            </w:pPr>
            <w:r w:rsidRPr="009A4BC7">
              <w:rPr>
                <w:rFonts w:ascii="Letterjoin-Air No-Lead 40" w:hAnsi="Letterjoin-Air No-Lead 40"/>
              </w:rPr>
              <w:t>equipped</w:t>
            </w:r>
          </w:p>
          <w:p w14:paraId="79854F52" w14:textId="77777777" w:rsidR="009A4BC7" w:rsidRPr="009A4BC7" w:rsidRDefault="009A4BC7" w:rsidP="009A4BC7">
            <w:pPr>
              <w:rPr>
                <w:rFonts w:ascii="Letterjoin-Air No-Lead 40" w:hAnsi="Letterjoin-Air No-Lead 40"/>
              </w:rPr>
            </w:pPr>
            <w:r w:rsidRPr="009A4BC7">
              <w:rPr>
                <w:rFonts w:ascii="Letterjoin-Air No-Lead 40" w:hAnsi="Letterjoin-Air No-Lead 40"/>
              </w:rPr>
              <w:t>familiar</w:t>
            </w:r>
          </w:p>
          <w:p w14:paraId="79854F53" w14:textId="77777777" w:rsidR="009A4BC7" w:rsidRDefault="009A4BC7" w:rsidP="009A4BC7">
            <w:pPr>
              <w:rPr>
                <w:rFonts w:ascii="Letterjoin-Air No-Lead 40" w:hAnsi="Letterjoin-Air No-Lead 40"/>
              </w:rPr>
            </w:pPr>
            <w:r w:rsidRPr="009A4BC7">
              <w:rPr>
                <w:rFonts w:ascii="Letterjoin-Air No-Lead 40" w:hAnsi="Letterjoin-Air No-Lead 40"/>
              </w:rPr>
              <w:t>recognise</w:t>
            </w:r>
          </w:p>
          <w:p w14:paraId="79854F54" w14:textId="77777777" w:rsidR="009A4BC7" w:rsidRPr="009A4BC7" w:rsidRDefault="009A4BC7" w:rsidP="009A4BC7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FFFFFF"/>
                <w:sz w:val="21"/>
                <w:szCs w:val="21"/>
              </w:rPr>
            </w:pPr>
          </w:p>
        </w:tc>
        <w:tc>
          <w:tcPr>
            <w:tcW w:w="2324" w:type="dxa"/>
          </w:tcPr>
          <w:p w14:paraId="79854F55" w14:textId="77777777" w:rsidR="00EB1ECB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aloud</w:t>
            </w:r>
          </w:p>
          <w:p w14:paraId="79854F56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allowed</w:t>
            </w:r>
          </w:p>
          <w:p w14:paraId="79854F57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past</w:t>
            </w:r>
          </w:p>
          <w:p w14:paraId="79854F58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passed</w:t>
            </w:r>
          </w:p>
          <w:p w14:paraId="79854F59" w14:textId="77777777" w:rsidR="00E85728" w:rsidRDefault="00AF7E27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piece</w:t>
            </w:r>
          </w:p>
          <w:p w14:paraId="79854F5A" w14:textId="77777777" w:rsidR="00E85728" w:rsidRDefault="00AF7E27" w:rsidP="00AF7E27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peace</w:t>
            </w:r>
          </w:p>
          <w:p w14:paraId="79854F5B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weather</w:t>
            </w:r>
          </w:p>
          <w:p w14:paraId="79854F5C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whether</w:t>
            </w:r>
          </w:p>
          <w:p w14:paraId="79854F5D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herd</w:t>
            </w:r>
          </w:p>
          <w:p w14:paraId="79854F5E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heard</w:t>
            </w:r>
          </w:p>
          <w:p w14:paraId="79854F5F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whose</w:t>
            </w:r>
          </w:p>
          <w:p w14:paraId="79854F60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who’s</w:t>
            </w:r>
          </w:p>
          <w:p w14:paraId="79854F61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of</w:t>
            </w:r>
          </w:p>
          <w:p w14:paraId="79854F62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off</w:t>
            </w:r>
          </w:p>
          <w:p w14:paraId="79854F63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they’re</w:t>
            </w:r>
          </w:p>
          <w:p w14:paraId="79854F64" w14:textId="77777777" w:rsidR="00E85728" w:rsidRDefault="00E85728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there</w:t>
            </w:r>
          </w:p>
          <w:p w14:paraId="79854F65" w14:textId="77777777" w:rsidR="00E85728" w:rsidRPr="00A35F1F" w:rsidRDefault="00E85728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their</w:t>
            </w:r>
          </w:p>
        </w:tc>
        <w:tc>
          <w:tcPr>
            <w:tcW w:w="2325" w:type="dxa"/>
          </w:tcPr>
          <w:p w14:paraId="79854F66" w14:textId="77777777" w:rsidR="00EB1ECB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captivate</w:t>
            </w:r>
          </w:p>
          <w:p w14:paraId="79854F67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mistaken</w:t>
            </w:r>
          </w:p>
          <w:p w14:paraId="79854F68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terrify</w:t>
            </w:r>
          </w:p>
          <w:p w14:paraId="79854F69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signify</w:t>
            </w:r>
          </w:p>
          <w:p w14:paraId="79854F6A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flatten</w:t>
            </w:r>
          </w:p>
          <w:p w14:paraId="79854F6B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lengthen</w:t>
            </w:r>
          </w:p>
          <w:p w14:paraId="79854F6C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quicken</w:t>
            </w:r>
          </w:p>
          <w:p w14:paraId="79854F6D" w14:textId="77777777" w:rsidR="00DB195D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threaten</w:t>
            </w:r>
          </w:p>
          <w:p w14:paraId="79854F6E" w14:textId="77777777" w:rsidR="00DB195D" w:rsidRPr="00A35F1F" w:rsidRDefault="00DB195D" w:rsidP="00E85728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strengthen</w:t>
            </w:r>
          </w:p>
        </w:tc>
        <w:tc>
          <w:tcPr>
            <w:tcW w:w="2325" w:type="dxa"/>
          </w:tcPr>
          <w:p w14:paraId="79854F6F" w14:textId="77777777" w:rsidR="00EB1ECB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foreign</w:t>
            </w:r>
          </w:p>
          <w:p w14:paraId="79854F70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know</w:t>
            </w:r>
          </w:p>
          <w:p w14:paraId="79854F71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knew</w:t>
            </w:r>
          </w:p>
          <w:p w14:paraId="79854F72" w14:textId="77777777" w:rsidR="00AF7E27" w:rsidRDefault="00AF7E27" w:rsidP="00AF7E27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knife</w:t>
            </w:r>
          </w:p>
          <w:p w14:paraId="79854F73" w14:textId="77777777" w:rsidR="00AF7E27" w:rsidRDefault="00AF7E27" w:rsidP="00AF7E27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knight</w:t>
            </w:r>
          </w:p>
          <w:p w14:paraId="79854F74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science</w:t>
            </w:r>
          </w:p>
          <w:p w14:paraId="79854F75" w14:textId="77777777" w:rsidR="00AF7E27" w:rsidRDefault="00AF7E27" w:rsidP="00AF7E27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scene</w:t>
            </w:r>
          </w:p>
          <w:p w14:paraId="79854F76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lamb</w:t>
            </w:r>
          </w:p>
          <w:p w14:paraId="79854F77" w14:textId="77777777" w:rsidR="00AF7E27" w:rsidRDefault="00AF7E27" w:rsidP="00AF7E27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doubt</w:t>
            </w:r>
          </w:p>
          <w:p w14:paraId="79854F78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thumb</w:t>
            </w:r>
          </w:p>
          <w:p w14:paraId="79854F79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wr</w:t>
            </w:r>
            <w:r w:rsidR="00AF7E27">
              <w:rPr>
                <w:rFonts w:ascii="Letterjoin-Air No-Lead 40" w:hAnsi="Letterjoin-Air No-Lead 40"/>
              </w:rPr>
              <w:t>ite</w:t>
            </w:r>
          </w:p>
          <w:p w14:paraId="79854F7A" w14:textId="77777777" w:rsidR="00AF7E27" w:rsidRDefault="00AF7E27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wrong</w:t>
            </w:r>
          </w:p>
          <w:p w14:paraId="79854F7B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chorus</w:t>
            </w:r>
          </w:p>
          <w:p w14:paraId="79854F7C" w14:textId="77777777" w:rsidR="00E85728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glisten</w:t>
            </w:r>
          </w:p>
          <w:p w14:paraId="79854F7D" w14:textId="77777777" w:rsidR="009A4BC7" w:rsidRDefault="009A4BC7" w:rsidP="00EB1ECB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island</w:t>
            </w:r>
          </w:p>
          <w:p w14:paraId="79854F7E" w14:textId="77777777" w:rsidR="009A4BC7" w:rsidRDefault="009A4BC7" w:rsidP="00EB1ECB">
            <w:pPr>
              <w:jc w:val="center"/>
              <w:rPr>
                <w:rFonts w:ascii="Letterjoin-Air No-Lead 40" w:hAnsi="Letterjoin-Air No-Lead 40"/>
              </w:rPr>
            </w:pPr>
          </w:p>
          <w:p w14:paraId="79854F7F" w14:textId="77777777" w:rsidR="00E85728" w:rsidRPr="00A35F1F" w:rsidRDefault="00E85728" w:rsidP="00EB1ECB">
            <w:pPr>
              <w:jc w:val="center"/>
              <w:rPr>
                <w:rFonts w:ascii="Letterjoin-Air No-Lead 40" w:hAnsi="Letterjoin-Air No-Lead 40"/>
              </w:rPr>
            </w:pPr>
          </w:p>
        </w:tc>
        <w:tc>
          <w:tcPr>
            <w:tcW w:w="2325" w:type="dxa"/>
          </w:tcPr>
          <w:p w14:paraId="79854F80" w14:textId="77777777" w:rsidR="007C6A94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tenant</w:t>
            </w:r>
          </w:p>
          <w:p w14:paraId="79854F81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tenancy</w:t>
            </w:r>
          </w:p>
          <w:p w14:paraId="79854F82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vacant</w:t>
            </w:r>
          </w:p>
          <w:p w14:paraId="79854F83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vacancy</w:t>
            </w:r>
          </w:p>
          <w:p w14:paraId="79854F84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adamant</w:t>
            </w:r>
          </w:p>
          <w:p w14:paraId="79854F85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vibrant</w:t>
            </w:r>
          </w:p>
          <w:p w14:paraId="79854F86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vibrancy</w:t>
            </w:r>
          </w:p>
          <w:p w14:paraId="79854F87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instant</w:t>
            </w:r>
          </w:p>
          <w:p w14:paraId="79854F88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hesitant</w:t>
            </w:r>
          </w:p>
          <w:p w14:paraId="79854F89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hesitancy</w:t>
            </w:r>
          </w:p>
          <w:p w14:paraId="79854F8A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expectant</w:t>
            </w:r>
          </w:p>
          <w:p w14:paraId="79854F8B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expectancy</w:t>
            </w:r>
          </w:p>
          <w:p w14:paraId="79854F8C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substance</w:t>
            </w:r>
          </w:p>
          <w:p w14:paraId="79854F8D" w14:textId="77777777" w:rsidR="00F46C6F" w:rsidRDefault="00F46C6F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hesitance</w:t>
            </w:r>
          </w:p>
          <w:p w14:paraId="79854F8E" w14:textId="77777777" w:rsidR="009A4BC7" w:rsidRPr="00A35F1F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</w:p>
        </w:tc>
        <w:tc>
          <w:tcPr>
            <w:tcW w:w="2325" w:type="dxa"/>
          </w:tcPr>
          <w:p w14:paraId="79854F8F" w14:textId="77777777" w:rsidR="007C6A94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confidential</w:t>
            </w:r>
          </w:p>
          <w:p w14:paraId="79854F90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torrential</w:t>
            </w:r>
          </w:p>
          <w:p w14:paraId="79854F91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essential</w:t>
            </w:r>
          </w:p>
          <w:p w14:paraId="79854F92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residential</w:t>
            </w:r>
          </w:p>
          <w:p w14:paraId="79854F93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partial</w:t>
            </w:r>
          </w:p>
          <w:p w14:paraId="79854F94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substantial</w:t>
            </w:r>
          </w:p>
          <w:p w14:paraId="79854F95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special</w:t>
            </w:r>
          </w:p>
          <w:p w14:paraId="79854F96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social</w:t>
            </w:r>
          </w:p>
          <w:p w14:paraId="79854F97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official</w:t>
            </w:r>
          </w:p>
          <w:p w14:paraId="79854F98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crucial</w:t>
            </w:r>
          </w:p>
          <w:p w14:paraId="79854F99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  <w:r>
              <w:rPr>
                <w:rFonts w:ascii="Letterjoin-Air No-Lead 40" w:hAnsi="Letterjoin-Air No-Lead 40"/>
              </w:rPr>
              <w:t>artificial</w:t>
            </w:r>
          </w:p>
          <w:p w14:paraId="79854F9A" w14:textId="77777777" w:rsidR="009A4BC7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</w:p>
          <w:p w14:paraId="79854F9B" w14:textId="77777777" w:rsidR="009A4BC7" w:rsidRPr="00A35F1F" w:rsidRDefault="009A4BC7" w:rsidP="007C6A94">
            <w:pPr>
              <w:jc w:val="center"/>
              <w:rPr>
                <w:rFonts w:ascii="Letterjoin-Air No-Lead 40" w:hAnsi="Letterjoin-Air No-Lead 40"/>
              </w:rPr>
            </w:pPr>
          </w:p>
        </w:tc>
      </w:tr>
    </w:tbl>
    <w:p w14:paraId="79854F9D" w14:textId="5AE76122" w:rsidR="00853262" w:rsidRPr="00853262" w:rsidRDefault="00DB195D">
      <w:pPr>
        <w:rPr>
          <w:rFonts w:ascii="Letterjoin-Air No-Lead 40" w:hAnsi="Letterjoin-Air No-Lead 40"/>
        </w:rPr>
      </w:pPr>
      <w:r>
        <w:rPr>
          <w:rFonts w:ascii="Letterjoin-Air No-Lead 40" w:hAnsi="Letterjoin-Air No-Lead 40"/>
        </w:rPr>
        <w:t>In addition,</w:t>
      </w:r>
      <w:r w:rsidR="00853262">
        <w:rPr>
          <w:rFonts w:ascii="Letterjoin-Air No-Lead 40" w:hAnsi="Letterjoin-Air No-Lead 40"/>
        </w:rPr>
        <w:t xml:space="preserve"> words from the statutory Year 3-4 spelling lists </w:t>
      </w:r>
      <w:r w:rsidR="009363AE">
        <w:rPr>
          <w:rFonts w:ascii="Letterjoin-Air No-Lead 40" w:hAnsi="Letterjoin-Air No-Lead 40"/>
        </w:rPr>
        <w:t>may</w:t>
      </w:r>
      <w:r w:rsidR="00853262">
        <w:rPr>
          <w:rFonts w:ascii="Letterjoin-Air No-Lead 40" w:hAnsi="Letterjoin-Air No-Lead 40"/>
        </w:rPr>
        <w:t xml:space="preserve"> be selected randomly</w:t>
      </w:r>
      <w:r>
        <w:rPr>
          <w:rFonts w:ascii="Letterjoin-Air No-Lead 40" w:hAnsi="Letterjoin-Air No-Lead 40"/>
        </w:rPr>
        <w:t xml:space="preserve"> every week</w:t>
      </w:r>
      <w:r w:rsidR="00853262">
        <w:rPr>
          <w:rFonts w:ascii="Letterjoin-Air No-Lead 40" w:hAnsi="Letterjoin-Air No-Lead 40"/>
        </w:rPr>
        <w:t>.</w:t>
      </w:r>
    </w:p>
    <w:sectPr w:rsidR="00853262" w:rsidRPr="00853262" w:rsidSect="007953B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66747" w14:textId="77777777" w:rsidR="002E1090" w:rsidRDefault="002E1090" w:rsidP="0096400F">
      <w:pPr>
        <w:spacing w:after="0" w:line="240" w:lineRule="auto"/>
      </w:pPr>
      <w:r>
        <w:separator/>
      </w:r>
    </w:p>
  </w:endnote>
  <w:endnote w:type="continuationSeparator" w:id="0">
    <w:p w14:paraId="358713DA" w14:textId="77777777" w:rsidR="002E1090" w:rsidRDefault="002E1090" w:rsidP="00964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No-Lead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Montserrat-Regular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5503F" w14:textId="77777777" w:rsidR="002E1090" w:rsidRDefault="002E1090" w:rsidP="0096400F">
      <w:pPr>
        <w:spacing w:after="0" w:line="240" w:lineRule="auto"/>
      </w:pPr>
      <w:r>
        <w:separator/>
      </w:r>
    </w:p>
  </w:footnote>
  <w:footnote w:type="continuationSeparator" w:id="0">
    <w:p w14:paraId="03DFFC8A" w14:textId="77777777" w:rsidR="002E1090" w:rsidRDefault="002E1090" w:rsidP="00964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54FA2" w14:textId="77777777" w:rsidR="0096400F" w:rsidRPr="0096400F" w:rsidRDefault="00CB7F71">
    <w:pPr>
      <w:pStyle w:val="Header"/>
      <w:rPr>
        <w:rFonts w:ascii="Letterjoin-Air No-Lead 40" w:hAnsi="Letterjoin-Air No-Lead 40"/>
        <w:sz w:val="24"/>
        <w:szCs w:val="24"/>
      </w:rPr>
    </w:pPr>
    <w:r>
      <w:rPr>
        <w:rFonts w:ascii="Letterjoin-Air No-Lead 40" w:hAnsi="Letterjoin-Air No-Lead 40"/>
        <w:sz w:val="24"/>
        <w:szCs w:val="24"/>
      </w:rPr>
      <w:t>Autumn 1: September 15</w:t>
    </w:r>
    <w:r w:rsidR="0096400F" w:rsidRPr="0096400F">
      <w:rPr>
        <w:rFonts w:ascii="Letterjoin-Air No-Lead 40" w:hAnsi="Letterjoin-Air No-Lead 40"/>
        <w:sz w:val="24"/>
        <w:szCs w:val="24"/>
        <w:vertAlign w:val="superscript"/>
      </w:rPr>
      <w:t>th</w:t>
    </w:r>
    <w:r>
      <w:rPr>
        <w:rFonts w:ascii="Letterjoin-Air No-Lead 40" w:hAnsi="Letterjoin-Air No-Lead 40"/>
        <w:sz w:val="24"/>
        <w:szCs w:val="24"/>
      </w:rPr>
      <w:t xml:space="preserve"> – October 20</w:t>
    </w:r>
    <w:r w:rsidR="0096400F" w:rsidRPr="0096400F">
      <w:rPr>
        <w:rFonts w:ascii="Letterjoin-Air No-Lead 40" w:hAnsi="Letterjoin-Air No-Lead 40"/>
        <w:sz w:val="24"/>
        <w:szCs w:val="24"/>
      </w:rPr>
      <w:t>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BF"/>
    <w:rsid w:val="000014C9"/>
    <w:rsid w:val="000049EC"/>
    <w:rsid w:val="00090F3F"/>
    <w:rsid w:val="00166410"/>
    <w:rsid w:val="002E1090"/>
    <w:rsid w:val="002F2203"/>
    <w:rsid w:val="003A3095"/>
    <w:rsid w:val="006736FD"/>
    <w:rsid w:val="007953BF"/>
    <w:rsid w:val="007C6A94"/>
    <w:rsid w:val="00853262"/>
    <w:rsid w:val="00897A86"/>
    <w:rsid w:val="009363AE"/>
    <w:rsid w:val="0096400F"/>
    <w:rsid w:val="009A4BC7"/>
    <w:rsid w:val="00A35F1F"/>
    <w:rsid w:val="00AF7E27"/>
    <w:rsid w:val="00CB7F71"/>
    <w:rsid w:val="00DB195D"/>
    <w:rsid w:val="00E85728"/>
    <w:rsid w:val="00EB1ECB"/>
    <w:rsid w:val="00F46C6F"/>
    <w:rsid w:val="00F8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54F38"/>
  <w15:chartTrackingRefBased/>
  <w15:docId w15:val="{751BCB21-6FA7-46AB-8269-C85F6760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5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00F"/>
  </w:style>
  <w:style w:type="paragraph" w:styleId="Footer">
    <w:name w:val="footer"/>
    <w:basedOn w:val="Normal"/>
    <w:link w:val="FooterChar"/>
    <w:uiPriority w:val="99"/>
    <w:unhideWhenUsed/>
    <w:rsid w:val="00964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Pearson</dc:creator>
  <cp:keywords/>
  <dc:description/>
  <cp:lastModifiedBy>Tracey Pearson</cp:lastModifiedBy>
  <cp:revision>3</cp:revision>
  <cp:lastPrinted>2023-08-04T07:54:00Z</cp:lastPrinted>
  <dcterms:created xsi:type="dcterms:W3CDTF">2025-08-04T08:49:00Z</dcterms:created>
  <dcterms:modified xsi:type="dcterms:W3CDTF">2025-09-01T13:43:00Z</dcterms:modified>
</cp:coreProperties>
</file>