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3016" w14:textId="77777777" w:rsidR="009D5EF8" w:rsidRDefault="00E501C7">
      <w:pPr>
        <w:pStyle w:val="BodyText"/>
        <w:ind w:left="2775"/>
        <w:rPr>
          <w:rFonts w:ascii="Times New Roman"/>
          <w:sz w:val="20"/>
        </w:rPr>
      </w:pPr>
      <w:r>
        <w:rPr>
          <w:rFonts w:ascii="Times New Roman"/>
          <w:sz w:val="20"/>
        </w:rPr>
        <w:t>-</w:t>
      </w:r>
      <w:r w:rsidR="00CB7821">
        <w:rPr>
          <w:rFonts w:ascii="Times New Roman"/>
          <w:noProof/>
          <w:sz w:val="20"/>
        </w:rPr>
        <w:drawing>
          <wp:inline distT="0" distB="0" distL="0" distR="0" wp14:anchorId="1117B718" wp14:editId="55D7CC70">
            <wp:extent cx="3724655" cy="98240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3724655" cy="982408"/>
                    </a:xfrm>
                    <a:prstGeom prst="rect">
                      <a:avLst/>
                    </a:prstGeom>
                  </pic:spPr>
                </pic:pic>
              </a:graphicData>
            </a:graphic>
          </wp:inline>
        </w:drawing>
      </w:r>
    </w:p>
    <w:p w14:paraId="1AFDB2C2" w14:textId="77777777" w:rsidR="009D5EF8" w:rsidRDefault="009D5EF8">
      <w:pPr>
        <w:pStyle w:val="BodyText"/>
        <w:rPr>
          <w:rFonts w:ascii="Times New Roman"/>
          <w:sz w:val="20"/>
        </w:rPr>
      </w:pPr>
    </w:p>
    <w:p w14:paraId="11BF6C22" w14:textId="77777777" w:rsidR="009D5EF8" w:rsidRDefault="009D5EF8">
      <w:pPr>
        <w:pStyle w:val="BodyText"/>
        <w:rPr>
          <w:rFonts w:ascii="Times New Roman"/>
          <w:sz w:val="20"/>
        </w:rPr>
      </w:pPr>
    </w:p>
    <w:p w14:paraId="77A41BE8" w14:textId="77777777" w:rsidR="009D5EF8" w:rsidRDefault="009D5EF8">
      <w:pPr>
        <w:pStyle w:val="BodyText"/>
        <w:rPr>
          <w:rFonts w:ascii="Times New Roman"/>
          <w:sz w:val="20"/>
        </w:rPr>
      </w:pPr>
    </w:p>
    <w:p w14:paraId="6DCF7F07" w14:textId="77777777" w:rsidR="009D5EF8" w:rsidRDefault="009D5EF8">
      <w:pPr>
        <w:pStyle w:val="BodyText"/>
        <w:rPr>
          <w:rFonts w:ascii="Times New Roman"/>
          <w:sz w:val="20"/>
        </w:rPr>
      </w:pPr>
    </w:p>
    <w:p w14:paraId="4C49112D" w14:textId="77777777" w:rsidR="009D5EF8" w:rsidRDefault="009D5EF8">
      <w:pPr>
        <w:pStyle w:val="BodyText"/>
        <w:rPr>
          <w:rFonts w:ascii="Times New Roman"/>
          <w:sz w:val="20"/>
        </w:rPr>
      </w:pPr>
    </w:p>
    <w:p w14:paraId="2A24B8E6" w14:textId="77777777" w:rsidR="009D5EF8" w:rsidRDefault="009D5EF8">
      <w:pPr>
        <w:pStyle w:val="BodyText"/>
        <w:spacing w:before="8"/>
        <w:rPr>
          <w:rFonts w:ascii="Times New Roman"/>
        </w:rPr>
      </w:pPr>
    </w:p>
    <w:p w14:paraId="5DD62951" w14:textId="77777777" w:rsidR="009D5EF8" w:rsidRDefault="00CB7821">
      <w:pPr>
        <w:pStyle w:val="Heading1"/>
        <w:spacing w:before="4"/>
      </w:pPr>
      <w:r>
        <w:t xml:space="preserve">ATTENDANCE </w:t>
      </w:r>
      <w:r>
        <w:rPr>
          <w:spacing w:val="-2"/>
        </w:rPr>
        <w:t>POLICY</w:t>
      </w:r>
    </w:p>
    <w:p w14:paraId="7BFBF97D" w14:textId="57C81233" w:rsidR="009D5EF8" w:rsidRDefault="00CB7821">
      <w:pPr>
        <w:spacing w:before="48"/>
        <w:ind w:left="1637" w:right="1651"/>
        <w:jc w:val="center"/>
        <w:rPr>
          <w:b/>
          <w:sz w:val="28"/>
        </w:rPr>
      </w:pPr>
      <w:r>
        <w:rPr>
          <w:b/>
          <w:spacing w:val="-6"/>
          <w:sz w:val="28"/>
        </w:rPr>
        <w:t xml:space="preserve"> </w:t>
      </w:r>
      <w:r>
        <w:rPr>
          <w:b/>
          <w:sz w:val="28"/>
        </w:rPr>
        <w:t>(Annual</w:t>
      </w:r>
      <w:r>
        <w:rPr>
          <w:b/>
          <w:spacing w:val="-4"/>
          <w:sz w:val="28"/>
        </w:rPr>
        <w:t xml:space="preserve"> </w:t>
      </w:r>
      <w:r>
        <w:rPr>
          <w:b/>
          <w:spacing w:val="-2"/>
          <w:sz w:val="28"/>
        </w:rPr>
        <w:t>Review)</w:t>
      </w:r>
    </w:p>
    <w:p w14:paraId="0C9F344A" w14:textId="77777777" w:rsidR="009D5EF8" w:rsidRDefault="009D5EF8">
      <w:pPr>
        <w:pStyle w:val="BodyText"/>
        <w:rPr>
          <w:b/>
          <w:sz w:val="28"/>
        </w:rPr>
      </w:pPr>
    </w:p>
    <w:p w14:paraId="52A5A25F" w14:textId="77777777" w:rsidR="009D5EF8" w:rsidRDefault="009D5EF8">
      <w:pPr>
        <w:pStyle w:val="BodyText"/>
        <w:spacing w:before="4"/>
        <w:rPr>
          <w:b/>
          <w:sz w:val="32"/>
        </w:rPr>
      </w:pPr>
    </w:p>
    <w:p w14:paraId="3752E5C9" w14:textId="77777777" w:rsidR="009D5EF8" w:rsidRDefault="00CB7821">
      <w:pPr>
        <w:ind w:left="1637" w:right="1661"/>
        <w:jc w:val="center"/>
        <w:rPr>
          <w:b/>
          <w:sz w:val="32"/>
        </w:rPr>
      </w:pPr>
      <w:r>
        <w:rPr>
          <w:b/>
          <w:sz w:val="32"/>
        </w:rPr>
        <w:t>GOVERNORS’</w:t>
      </w:r>
      <w:r>
        <w:rPr>
          <w:b/>
          <w:spacing w:val="-16"/>
          <w:sz w:val="32"/>
        </w:rPr>
        <w:t xml:space="preserve"> </w:t>
      </w:r>
      <w:r>
        <w:rPr>
          <w:b/>
          <w:sz w:val="32"/>
        </w:rPr>
        <w:t>STANDARDS</w:t>
      </w:r>
      <w:r>
        <w:rPr>
          <w:b/>
          <w:spacing w:val="-15"/>
          <w:sz w:val="32"/>
        </w:rPr>
        <w:t xml:space="preserve"> </w:t>
      </w:r>
      <w:r>
        <w:rPr>
          <w:b/>
          <w:sz w:val="32"/>
        </w:rPr>
        <w:t>&amp;</w:t>
      </w:r>
      <w:r>
        <w:rPr>
          <w:b/>
          <w:spacing w:val="-15"/>
          <w:sz w:val="32"/>
        </w:rPr>
        <w:t xml:space="preserve"> </w:t>
      </w:r>
      <w:r>
        <w:rPr>
          <w:b/>
          <w:sz w:val="32"/>
        </w:rPr>
        <w:t>CURRICULUM</w:t>
      </w:r>
      <w:r>
        <w:rPr>
          <w:b/>
          <w:spacing w:val="-15"/>
          <w:sz w:val="32"/>
        </w:rPr>
        <w:t xml:space="preserve"> </w:t>
      </w:r>
      <w:r>
        <w:rPr>
          <w:b/>
          <w:spacing w:val="-2"/>
          <w:sz w:val="32"/>
        </w:rPr>
        <w:t>COMMITTEE</w:t>
      </w:r>
    </w:p>
    <w:p w14:paraId="0246309B" w14:textId="77777777" w:rsidR="009D5EF8" w:rsidRDefault="009D5EF8">
      <w:pPr>
        <w:pStyle w:val="BodyText"/>
        <w:rPr>
          <w:b/>
          <w:sz w:val="20"/>
        </w:rPr>
      </w:pPr>
    </w:p>
    <w:p w14:paraId="59C362F4" w14:textId="77777777" w:rsidR="009D5EF8" w:rsidRDefault="009D5EF8">
      <w:pPr>
        <w:pStyle w:val="BodyText"/>
        <w:rPr>
          <w:b/>
          <w:sz w:val="20"/>
        </w:rPr>
      </w:pPr>
    </w:p>
    <w:p w14:paraId="37B810C5" w14:textId="77777777" w:rsidR="009D5EF8" w:rsidRDefault="009D5EF8">
      <w:pPr>
        <w:pStyle w:val="BodyText"/>
        <w:rPr>
          <w:b/>
          <w:sz w:val="20"/>
        </w:rPr>
      </w:pPr>
    </w:p>
    <w:p w14:paraId="2B683627" w14:textId="77777777" w:rsidR="009D5EF8" w:rsidRDefault="009D5EF8">
      <w:pPr>
        <w:pStyle w:val="BodyText"/>
        <w:rPr>
          <w:b/>
          <w:sz w:val="20"/>
        </w:rPr>
      </w:pPr>
    </w:p>
    <w:p w14:paraId="57F22ED0" w14:textId="77777777" w:rsidR="009D5EF8" w:rsidRDefault="009D5EF8">
      <w:pPr>
        <w:pStyle w:val="BodyText"/>
        <w:rPr>
          <w:b/>
          <w:sz w:val="20"/>
        </w:rPr>
      </w:pPr>
    </w:p>
    <w:p w14:paraId="00FAC7B2" w14:textId="77777777" w:rsidR="009D5EF8" w:rsidRDefault="009D5EF8">
      <w:pPr>
        <w:pStyle w:val="BodyText"/>
        <w:rPr>
          <w:b/>
          <w:sz w:val="20"/>
        </w:rPr>
      </w:pPr>
    </w:p>
    <w:p w14:paraId="2FCB9AE2" w14:textId="77777777" w:rsidR="009D5EF8" w:rsidRDefault="009D5EF8">
      <w:pPr>
        <w:pStyle w:val="BodyText"/>
        <w:rPr>
          <w:b/>
          <w:sz w:val="20"/>
        </w:rPr>
      </w:pPr>
    </w:p>
    <w:p w14:paraId="310191D1" w14:textId="77777777" w:rsidR="009D5EF8" w:rsidRDefault="009D5EF8">
      <w:pPr>
        <w:pStyle w:val="BodyText"/>
        <w:spacing w:before="12"/>
        <w:rPr>
          <w:b/>
          <w:sz w:val="19"/>
        </w:rPr>
      </w:pPr>
    </w:p>
    <w:tbl>
      <w:tblPr>
        <w:tblW w:w="0" w:type="auto"/>
        <w:tblInd w:w="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3087"/>
        <w:gridCol w:w="1800"/>
        <w:gridCol w:w="3255"/>
      </w:tblGrid>
      <w:tr w:rsidR="009D5EF8" w14:paraId="0759A83E" w14:textId="77777777">
        <w:trPr>
          <w:trHeight w:val="1173"/>
        </w:trPr>
        <w:tc>
          <w:tcPr>
            <w:tcW w:w="1500" w:type="dxa"/>
          </w:tcPr>
          <w:p w14:paraId="2443C95E" w14:textId="77777777" w:rsidR="009D5EF8" w:rsidRDefault="00CB7821">
            <w:pPr>
              <w:pStyle w:val="TableParagraph"/>
              <w:spacing w:line="240" w:lineRule="auto"/>
              <w:ind w:right="402"/>
              <w:rPr>
                <w:b/>
                <w:sz w:val="24"/>
              </w:rPr>
            </w:pPr>
            <w:r>
              <w:rPr>
                <w:b/>
                <w:sz w:val="24"/>
              </w:rPr>
              <w:t>Date</w:t>
            </w:r>
            <w:r>
              <w:rPr>
                <w:b/>
                <w:spacing w:val="-14"/>
                <w:sz w:val="24"/>
              </w:rPr>
              <w:t xml:space="preserve"> </w:t>
            </w:r>
            <w:r>
              <w:rPr>
                <w:b/>
                <w:sz w:val="24"/>
              </w:rPr>
              <w:t>next due for review</w:t>
            </w:r>
            <w:r>
              <w:rPr>
                <w:b/>
                <w:spacing w:val="-14"/>
                <w:sz w:val="24"/>
              </w:rPr>
              <w:t xml:space="preserve"> </w:t>
            </w:r>
            <w:r>
              <w:rPr>
                <w:b/>
                <w:sz w:val="24"/>
              </w:rPr>
              <w:t>by</w:t>
            </w:r>
          </w:p>
          <w:p w14:paraId="5790F373" w14:textId="77777777" w:rsidR="009D5EF8" w:rsidRDefault="00CB7821">
            <w:pPr>
              <w:pStyle w:val="TableParagraph"/>
              <w:spacing w:before="1" w:line="273" w:lineRule="exact"/>
              <w:rPr>
                <w:b/>
                <w:sz w:val="24"/>
              </w:rPr>
            </w:pPr>
            <w:r>
              <w:rPr>
                <w:b/>
                <w:spacing w:val="-2"/>
                <w:sz w:val="24"/>
              </w:rPr>
              <w:t>committee</w:t>
            </w:r>
          </w:p>
        </w:tc>
        <w:tc>
          <w:tcPr>
            <w:tcW w:w="3087" w:type="dxa"/>
          </w:tcPr>
          <w:p w14:paraId="6ED8723B" w14:textId="77777777" w:rsidR="009D5EF8" w:rsidRDefault="00CB7821">
            <w:pPr>
              <w:pStyle w:val="TableParagraph"/>
              <w:rPr>
                <w:b/>
                <w:sz w:val="24"/>
              </w:rPr>
            </w:pPr>
            <w:r>
              <w:rPr>
                <w:b/>
                <w:sz w:val="24"/>
              </w:rPr>
              <w:t>Reviewed</w:t>
            </w:r>
            <w:r>
              <w:rPr>
                <w:b/>
                <w:spacing w:val="-3"/>
                <w:sz w:val="24"/>
              </w:rPr>
              <w:t xml:space="preserve"> </w:t>
            </w:r>
            <w:r>
              <w:rPr>
                <w:b/>
                <w:sz w:val="24"/>
              </w:rPr>
              <w:t>by</w:t>
            </w:r>
            <w:r>
              <w:rPr>
                <w:b/>
                <w:spacing w:val="-3"/>
                <w:sz w:val="24"/>
              </w:rPr>
              <w:t xml:space="preserve"> </w:t>
            </w:r>
            <w:r>
              <w:rPr>
                <w:b/>
                <w:spacing w:val="-2"/>
                <w:sz w:val="24"/>
              </w:rPr>
              <w:t>committee</w:t>
            </w:r>
          </w:p>
        </w:tc>
        <w:tc>
          <w:tcPr>
            <w:tcW w:w="1800" w:type="dxa"/>
          </w:tcPr>
          <w:p w14:paraId="00A335BA" w14:textId="77777777" w:rsidR="009D5EF8" w:rsidRDefault="00CB7821">
            <w:pPr>
              <w:pStyle w:val="TableParagraph"/>
              <w:spacing w:line="240" w:lineRule="auto"/>
              <w:ind w:right="401"/>
              <w:rPr>
                <w:b/>
                <w:sz w:val="24"/>
              </w:rPr>
            </w:pPr>
            <w:r>
              <w:rPr>
                <w:b/>
                <w:sz w:val="24"/>
              </w:rPr>
              <w:t>Any</w:t>
            </w:r>
            <w:r>
              <w:rPr>
                <w:b/>
                <w:spacing w:val="-14"/>
                <w:sz w:val="24"/>
              </w:rPr>
              <w:t xml:space="preserve"> </w:t>
            </w:r>
            <w:r>
              <w:rPr>
                <w:b/>
                <w:sz w:val="24"/>
              </w:rPr>
              <w:t xml:space="preserve">Changes </w:t>
            </w:r>
            <w:r>
              <w:rPr>
                <w:b/>
                <w:spacing w:val="-2"/>
                <w:sz w:val="24"/>
              </w:rPr>
              <w:t>YES/NO</w:t>
            </w:r>
          </w:p>
        </w:tc>
        <w:tc>
          <w:tcPr>
            <w:tcW w:w="3255" w:type="dxa"/>
          </w:tcPr>
          <w:p w14:paraId="1050D074" w14:textId="77777777" w:rsidR="009D5EF8" w:rsidRDefault="00CB7821">
            <w:pPr>
              <w:pStyle w:val="TableParagraph"/>
              <w:ind w:left="108"/>
              <w:rPr>
                <w:b/>
                <w:sz w:val="24"/>
              </w:rPr>
            </w:pPr>
            <w:r>
              <w:rPr>
                <w:b/>
                <w:sz w:val="24"/>
              </w:rPr>
              <w:t>Approved</w:t>
            </w:r>
            <w:r>
              <w:rPr>
                <w:b/>
                <w:spacing w:val="-1"/>
                <w:sz w:val="24"/>
              </w:rPr>
              <w:t xml:space="preserve"> </w:t>
            </w:r>
            <w:r>
              <w:rPr>
                <w:b/>
                <w:sz w:val="24"/>
              </w:rPr>
              <w:t>by</w:t>
            </w:r>
            <w:r>
              <w:rPr>
                <w:b/>
                <w:spacing w:val="-2"/>
                <w:sz w:val="24"/>
              </w:rPr>
              <w:t xml:space="preserve"> Committee</w:t>
            </w:r>
          </w:p>
        </w:tc>
      </w:tr>
      <w:tr w:rsidR="009D5EF8" w14:paraId="0FCA9926" w14:textId="77777777">
        <w:trPr>
          <w:trHeight w:val="292"/>
        </w:trPr>
        <w:tc>
          <w:tcPr>
            <w:tcW w:w="1500" w:type="dxa"/>
          </w:tcPr>
          <w:p w14:paraId="1598170C" w14:textId="77777777" w:rsidR="009D5EF8" w:rsidRDefault="009D5EF8">
            <w:pPr>
              <w:pStyle w:val="TableParagraph"/>
              <w:spacing w:line="240" w:lineRule="auto"/>
              <w:ind w:left="0"/>
              <w:rPr>
                <w:rFonts w:ascii="Times New Roman"/>
                <w:sz w:val="20"/>
              </w:rPr>
            </w:pPr>
          </w:p>
        </w:tc>
        <w:tc>
          <w:tcPr>
            <w:tcW w:w="3087" w:type="dxa"/>
          </w:tcPr>
          <w:p w14:paraId="06B8F241" w14:textId="77777777" w:rsidR="009D5EF8" w:rsidRDefault="00CB7821">
            <w:pPr>
              <w:pStyle w:val="TableParagraph"/>
              <w:spacing w:line="272" w:lineRule="exact"/>
              <w:rPr>
                <w:sz w:val="24"/>
              </w:rPr>
            </w:pPr>
            <w:r>
              <w:rPr>
                <w:sz w:val="24"/>
              </w:rPr>
              <w:t>18</w:t>
            </w:r>
            <w:r>
              <w:rPr>
                <w:spacing w:val="-4"/>
                <w:sz w:val="24"/>
              </w:rPr>
              <w:t xml:space="preserve"> </w:t>
            </w:r>
            <w:r>
              <w:rPr>
                <w:sz w:val="24"/>
              </w:rPr>
              <w:t>November</w:t>
            </w:r>
            <w:r>
              <w:rPr>
                <w:spacing w:val="-1"/>
                <w:sz w:val="24"/>
              </w:rPr>
              <w:t xml:space="preserve"> </w:t>
            </w:r>
            <w:r>
              <w:rPr>
                <w:spacing w:val="-4"/>
                <w:sz w:val="24"/>
              </w:rPr>
              <w:t>2020</w:t>
            </w:r>
          </w:p>
        </w:tc>
        <w:tc>
          <w:tcPr>
            <w:tcW w:w="1800" w:type="dxa"/>
          </w:tcPr>
          <w:p w14:paraId="00325D01" w14:textId="77777777" w:rsidR="009D5EF8" w:rsidRDefault="00CB7821">
            <w:pPr>
              <w:pStyle w:val="TableParagraph"/>
              <w:spacing w:line="272" w:lineRule="exact"/>
              <w:rPr>
                <w:sz w:val="24"/>
              </w:rPr>
            </w:pPr>
            <w:r>
              <w:rPr>
                <w:sz w:val="24"/>
              </w:rPr>
              <w:t>Updated</w:t>
            </w:r>
            <w:r>
              <w:rPr>
                <w:spacing w:val="-1"/>
                <w:sz w:val="24"/>
              </w:rPr>
              <w:t xml:space="preserve"> </w:t>
            </w:r>
            <w:r>
              <w:rPr>
                <w:spacing w:val="-2"/>
                <w:sz w:val="24"/>
              </w:rPr>
              <w:t>policy</w:t>
            </w:r>
          </w:p>
        </w:tc>
        <w:tc>
          <w:tcPr>
            <w:tcW w:w="3255" w:type="dxa"/>
          </w:tcPr>
          <w:p w14:paraId="27269FBB" w14:textId="77777777" w:rsidR="009D5EF8" w:rsidRDefault="00CB7821">
            <w:pPr>
              <w:pStyle w:val="TableParagraph"/>
              <w:spacing w:line="272" w:lineRule="exact"/>
              <w:ind w:left="108"/>
              <w:rPr>
                <w:sz w:val="24"/>
              </w:rPr>
            </w:pPr>
            <w:r>
              <w:rPr>
                <w:sz w:val="24"/>
              </w:rPr>
              <w:t>18</w:t>
            </w:r>
            <w:r>
              <w:rPr>
                <w:spacing w:val="-4"/>
                <w:sz w:val="24"/>
              </w:rPr>
              <w:t xml:space="preserve"> </w:t>
            </w:r>
            <w:r>
              <w:rPr>
                <w:sz w:val="24"/>
              </w:rPr>
              <w:t>November</w:t>
            </w:r>
            <w:r>
              <w:rPr>
                <w:spacing w:val="-1"/>
                <w:sz w:val="24"/>
              </w:rPr>
              <w:t xml:space="preserve"> </w:t>
            </w:r>
            <w:r>
              <w:rPr>
                <w:spacing w:val="-4"/>
                <w:sz w:val="24"/>
              </w:rPr>
              <w:t>2020</w:t>
            </w:r>
          </w:p>
        </w:tc>
      </w:tr>
      <w:tr w:rsidR="009D5EF8" w14:paraId="7A29AFDE" w14:textId="77777777">
        <w:trPr>
          <w:trHeight w:val="585"/>
        </w:trPr>
        <w:tc>
          <w:tcPr>
            <w:tcW w:w="1500" w:type="dxa"/>
          </w:tcPr>
          <w:p w14:paraId="6A62069B" w14:textId="77777777" w:rsidR="009D5EF8" w:rsidRDefault="00CB7821">
            <w:pPr>
              <w:pStyle w:val="TableParagraph"/>
              <w:rPr>
                <w:sz w:val="24"/>
              </w:rPr>
            </w:pPr>
            <w:r>
              <w:rPr>
                <w:spacing w:val="-2"/>
                <w:sz w:val="24"/>
              </w:rPr>
              <w:t>September</w:t>
            </w:r>
          </w:p>
          <w:p w14:paraId="4DA4488E" w14:textId="77777777" w:rsidR="009D5EF8" w:rsidRDefault="00CB7821">
            <w:pPr>
              <w:pStyle w:val="TableParagraph"/>
              <w:spacing w:line="273" w:lineRule="exact"/>
              <w:rPr>
                <w:sz w:val="24"/>
              </w:rPr>
            </w:pPr>
            <w:r>
              <w:rPr>
                <w:spacing w:val="-4"/>
                <w:sz w:val="24"/>
              </w:rPr>
              <w:t>2021</w:t>
            </w:r>
          </w:p>
        </w:tc>
        <w:tc>
          <w:tcPr>
            <w:tcW w:w="3087" w:type="dxa"/>
          </w:tcPr>
          <w:p w14:paraId="32804275" w14:textId="77777777" w:rsidR="009D5EF8" w:rsidRDefault="00CB7821">
            <w:pPr>
              <w:pStyle w:val="TableParagraph"/>
              <w:rPr>
                <w:sz w:val="24"/>
              </w:rPr>
            </w:pPr>
            <w:r>
              <w:rPr>
                <w:sz w:val="24"/>
              </w:rPr>
              <w:t>17</w:t>
            </w:r>
            <w:r>
              <w:rPr>
                <w:spacing w:val="-4"/>
                <w:sz w:val="24"/>
              </w:rPr>
              <w:t xml:space="preserve"> </w:t>
            </w:r>
            <w:r>
              <w:rPr>
                <w:sz w:val="24"/>
              </w:rPr>
              <w:t>November</w:t>
            </w:r>
            <w:r>
              <w:rPr>
                <w:spacing w:val="-1"/>
                <w:sz w:val="24"/>
              </w:rPr>
              <w:t xml:space="preserve"> </w:t>
            </w:r>
            <w:r>
              <w:rPr>
                <w:spacing w:val="-4"/>
                <w:sz w:val="24"/>
              </w:rPr>
              <w:t>2021</w:t>
            </w:r>
          </w:p>
        </w:tc>
        <w:tc>
          <w:tcPr>
            <w:tcW w:w="1800" w:type="dxa"/>
          </w:tcPr>
          <w:p w14:paraId="7D82584B" w14:textId="77777777" w:rsidR="009D5EF8" w:rsidRDefault="00CB7821">
            <w:pPr>
              <w:pStyle w:val="TableParagraph"/>
              <w:rPr>
                <w:sz w:val="24"/>
              </w:rPr>
            </w:pPr>
            <w:r>
              <w:rPr>
                <w:spacing w:val="-5"/>
                <w:sz w:val="24"/>
              </w:rPr>
              <w:t>Yes</w:t>
            </w:r>
          </w:p>
        </w:tc>
        <w:tc>
          <w:tcPr>
            <w:tcW w:w="3255" w:type="dxa"/>
          </w:tcPr>
          <w:p w14:paraId="0C8234A1" w14:textId="77777777" w:rsidR="009D5EF8" w:rsidRDefault="00CB7821">
            <w:pPr>
              <w:pStyle w:val="TableParagraph"/>
              <w:ind w:left="108"/>
              <w:rPr>
                <w:sz w:val="24"/>
              </w:rPr>
            </w:pPr>
            <w:r>
              <w:rPr>
                <w:sz w:val="24"/>
              </w:rPr>
              <w:t>17</w:t>
            </w:r>
            <w:r>
              <w:rPr>
                <w:spacing w:val="-4"/>
                <w:sz w:val="24"/>
              </w:rPr>
              <w:t xml:space="preserve"> </w:t>
            </w:r>
            <w:r>
              <w:rPr>
                <w:sz w:val="24"/>
              </w:rPr>
              <w:t>November</w:t>
            </w:r>
            <w:r>
              <w:rPr>
                <w:spacing w:val="-1"/>
                <w:sz w:val="24"/>
              </w:rPr>
              <w:t xml:space="preserve"> </w:t>
            </w:r>
            <w:r>
              <w:rPr>
                <w:spacing w:val="-4"/>
                <w:sz w:val="24"/>
              </w:rPr>
              <w:t>2021</w:t>
            </w:r>
          </w:p>
        </w:tc>
      </w:tr>
      <w:tr w:rsidR="009D5EF8" w14:paraId="07324D6D" w14:textId="77777777">
        <w:trPr>
          <w:trHeight w:val="587"/>
        </w:trPr>
        <w:tc>
          <w:tcPr>
            <w:tcW w:w="1500" w:type="dxa"/>
          </w:tcPr>
          <w:p w14:paraId="2C4CDE5F" w14:textId="77777777" w:rsidR="009D5EF8" w:rsidRDefault="00CB7821">
            <w:pPr>
              <w:pStyle w:val="TableParagraph"/>
              <w:rPr>
                <w:sz w:val="24"/>
              </w:rPr>
            </w:pPr>
            <w:r>
              <w:rPr>
                <w:spacing w:val="-2"/>
                <w:sz w:val="24"/>
              </w:rPr>
              <w:t>November</w:t>
            </w:r>
          </w:p>
          <w:p w14:paraId="1BFBACC5" w14:textId="77777777" w:rsidR="009D5EF8" w:rsidRDefault="00CB7821">
            <w:pPr>
              <w:pStyle w:val="TableParagraph"/>
              <w:spacing w:line="275" w:lineRule="exact"/>
              <w:rPr>
                <w:sz w:val="24"/>
              </w:rPr>
            </w:pPr>
            <w:r>
              <w:rPr>
                <w:spacing w:val="-4"/>
                <w:sz w:val="24"/>
              </w:rPr>
              <w:t>2022</w:t>
            </w:r>
          </w:p>
        </w:tc>
        <w:tc>
          <w:tcPr>
            <w:tcW w:w="3087" w:type="dxa"/>
          </w:tcPr>
          <w:p w14:paraId="211FB545" w14:textId="77777777" w:rsidR="009D5EF8" w:rsidRDefault="00CB7821">
            <w:pPr>
              <w:pStyle w:val="TableParagraph"/>
              <w:rPr>
                <w:sz w:val="24"/>
              </w:rPr>
            </w:pPr>
            <w:r>
              <w:rPr>
                <w:sz w:val="24"/>
              </w:rPr>
              <w:t>3</w:t>
            </w:r>
            <w:r>
              <w:rPr>
                <w:spacing w:val="-5"/>
                <w:sz w:val="24"/>
              </w:rPr>
              <w:t xml:space="preserve"> </w:t>
            </w:r>
            <w:r>
              <w:rPr>
                <w:sz w:val="24"/>
              </w:rPr>
              <w:t>October</w:t>
            </w:r>
            <w:r>
              <w:rPr>
                <w:spacing w:val="-2"/>
                <w:sz w:val="24"/>
              </w:rPr>
              <w:t xml:space="preserve"> </w:t>
            </w:r>
            <w:r>
              <w:rPr>
                <w:spacing w:val="-4"/>
                <w:sz w:val="24"/>
              </w:rPr>
              <w:t>2022</w:t>
            </w:r>
          </w:p>
        </w:tc>
        <w:tc>
          <w:tcPr>
            <w:tcW w:w="1800" w:type="dxa"/>
          </w:tcPr>
          <w:p w14:paraId="5879D847" w14:textId="77777777" w:rsidR="009D5EF8" w:rsidRDefault="00CB7821">
            <w:pPr>
              <w:pStyle w:val="TableParagraph"/>
              <w:rPr>
                <w:sz w:val="24"/>
              </w:rPr>
            </w:pPr>
            <w:r>
              <w:rPr>
                <w:spacing w:val="-2"/>
                <w:sz w:val="24"/>
              </w:rPr>
              <w:t>Updated</w:t>
            </w:r>
          </w:p>
        </w:tc>
        <w:tc>
          <w:tcPr>
            <w:tcW w:w="3255" w:type="dxa"/>
          </w:tcPr>
          <w:p w14:paraId="556B0F2E" w14:textId="77777777" w:rsidR="009D5EF8" w:rsidRDefault="00CB7821">
            <w:pPr>
              <w:pStyle w:val="TableParagraph"/>
              <w:ind w:left="108"/>
              <w:rPr>
                <w:sz w:val="24"/>
              </w:rPr>
            </w:pPr>
            <w:r>
              <w:rPr>
                <w:sz w:val="24"/>
              </w:rPr>
              <w:t>3</w:t>
            </w:r>
            <w:r>
              <w:rPr>
                <w:spacing w:val="-5"/>
                <w:sz w:val="24"/>
              </w:rPr>
              <w:t xml:space="preserve"> </w:t>
            </w:r>
            <w:r>
              <w:rPr>
                <w:sz w:val="24"/>
              </w:rPr>
              <w:t>October</w:t>
            </w:r>
            <w:r>
              <w:rPr>
                <w:spacing w:val="-2"/>
                <w:sz w:val="24"/>
              </w:rPr>
              <w:t xml:space="preserve"> </w:t>
            </w:r>
            <w:r>
              <w:rPr>
                <w:spacing w:val="-4"/>
                <w:sz w:val="24"/>
              </w:rPr>
              <w:t>2022</w:t>
            </w:r>
          </w:p>
        </w:tc>
      </w:tr>
      <w:tr w:rsidR="009D5EF8" w14:paraId="1FD720C6" w14:textId="77777777">
        <w:trPr>
          <w:trHeight w:val="585"/>
        </w:trPr>
        <w:tc>
          <w:tcPr>
            <w:tcW w:w="1500" w:type="dxa"/>
          </w:tcPr>
          <w:p w14:paraId="2FD10FC9" w14:textId="77777777" w:rsidR="009D5EF8" w:rsidRDefault="00CB7821">
            <w:pPr>
              <w:pStyle w:val="TableParagraph"/>
              <w:rPr>
                <w:sz w:val="24"/>
              </w:rPr>
            </w:pPr>
            <w:r>
              <w:rPr>
                <w:spacing w:val="-2"/>
                <w:sz w:val="24"/>
              </w:rPr>
              <w:t>September</w:t>
            </w:r>
          </w:p>
          <w:p w14:paraId="02576CE9" w14:textId="77777777" w:rsidR="009D5EF8" w:rsidRDefault="00CB7821">
            <w:pPr>
              <w:pStyle w:val="TableParagraph"/>
              <w:spacing w:line="273" w:lineRule="exact"/>
              <w:rPr>
                <w:sz w:val="24"/>
              </w:rPr>
            </w:pPr>
            <w:r>
              <w:rPr>
                <w:spacing w:val="-4"/>
                <w:sz w:val="24"/>
              </w:rPr>
              <w:t>2023</w:t>
            </w:r>
          </w:p>
        </w:tc>
        <w:tc>
          <w:tcPr>
            <w:tcW w:w="3087" w:type="dxa"/>
          </w:tcPr>
          <w:p w14:paraId="6EF9E6C8" w14:textId="77777777" w:rsidR="009D5EF8" w:rsidRPr="00E877DB" w:rsidRDefault="00E877DB">
            <w:pPr>
              <w:pStyle w:val="TableParagraph"/>
              <w:spacing w:line="240" w:lineRule="auto"/>
              <w:ind w:left="0"/>
              <w:rPr>
                <w:rFonts w:asciiTheme="minorHAnsi" w:hAnsiTheme="minorHAnsi" w:cstheme="minorHAnsi"/>
                <w:sz w:val="24"/>
                <w:szCs w:val="24"/>
              </w:rPr>
            </w:pPr>
            <w:r>
              <w:rPr>
                <w:rFonts w:ascii="Times New Roman"/>
                <w:sz w:val="26"/>
              </w:rPr>
              <w:t xml:space="preserve"> </w:t>
            </w:r>
            <w:r w:rsidR="000C3F71">
              <w:rPr>
                <w:rFonts w:ascii="Times New Roman"/>
                <w:sz w:val="26"/>
              </w:rPr>
              <w:t xml:space="preserve"> </w:t>
            </w:r>
            <w:r>
              <w:rPr>
                <w:rFonts w:asciiTheme="minorHAnsi" w:hAnsiTheme="minorHAnsi" w:cstheme="minorHAnsi"/>
                <w:sz w:val="24"/>
                <w:szCs w:val="24"/>
              </w:rPr>
              <w:t>4 October 2023</w:t>
            </w:r>
          </w:p>
        </w:tc>
        <w:tc>
          <w:tcPr>
            <w:tcW w:w="1800" w:type="dxa"/>
          </w:tcPr>
          <w:p w14:paraId="04177315" w14:textId="77777777" w:rsidR="009D5EF8" w:rsidRPr="00F31DFE" w:rsidRDefault="00E877DB">
            <w:pPr>
              <w:pStyle w:val="TableParagraph"/>
              <w:spacing w:line="240" w:lineRule="auto"/>
              <w:ind w:left="0"/>
              <w:rPr>
                <w:rFonts w:asciiTheme="minorHAnsi" w:hAnsiTheme="minorHAnsi" w:cstheme="minorHAnsi"/>
                <w:sz w:val="24"/>
                <w:szCs w:val="24"/>
              </w:rPr>
            </w:pPr>
            <w:r>
              <w:rPr>
                <w:rFonts w:asciiTheme="minorHAnsi" w:hAnsiTheme="minorHAnsi" w:cstheme="minorHAnsi"/>
                <w:sz w:val="24"/>
                <w:szCs w:val="24"/>
              </w:rPr>
              <w:t xml:space="preserve">  </w:t>
            </w:r>
            <w:r w:rsidR="00F31DFE" w:rsidRPr="00F31DFE">
              <w:rPr>
                <w:rFonts w:asciiTheme="minorHAnsi" w:hAnsiTheme="minorHAnsi" w:cstheme="minorHAnsi"/>
                <w:sz w:val="24"/>
                <w:szCs w:val="24"/>
              </w:rPr>
              <w:t xml:space="preserve">Updated </w:t>
            </w:r>
          </w:p>
        </w:tc>
        <w:tc>
          <w:tcPr>
            <w:tcW w:w="3255" w:type="dxa"/>
          </w:tcPr>
          <w:p w14:paraId="12A6B0BE" w14:textId="77777777" w:rsidR="009D5EF8" w:rsidRPr="00E877DB" w:rsidRDefault="00E877DB">
            <w:pPr>
              <w:pStyle w:val="TableParagraph"/>
              <w:spacing w:line="240" w:lineRule="auto"/>
              <w:ind w:left="0"/>
              <w:rPr>
                <w:rFonts w:asciiTheme="minorHAnsi" w:hAnsiTheme="minorHAnsi" w:cstheme="minorHAnsi"/>
                <w:sz w:val="24"/>
                <w:szCs w:val="24"/>
              </w:rPr>
            </w:pPr>
            <w:r>
              <w:rPr>
                <w:rFonts w:ascii="Times New Roman"/>
                <w:sz w:val="26"/>
              </w:rPr>
              <w:t xml:space="preserve">  </w:t>
            </w:r>
            <w:r w:rsidRPr="00E877DB">
              <w:rPr>
                <w:rFonts w:asciiTheme="minorHAnsi" w:hAnsiTheme="minorHAnsi" w:cstheme="minorHAnsi"/>
                <w:sz w:val="24"/>
                <w:szCs w:val="24"/>
              </w:rPr>
              <w:t>4 October 2023</w:t>
            </w:r>
          </w:p>
        </w:tc>
      </w:tr>
      <w:tr w:rsidR="009D5EF8" w14:paraId="4E371D0B" w14:textId="77777777">
        <w:trPr>
          <w:trHeight w:val="292"/>
        </w:trPr>
        <w:tc>
          <w:tcPr>
            <w:tcW w:w="1500" w:type="dxa"/>
          </w:tcPr>
          <w:p w14:paraId="1B1104CE" w14:textId="77777777" w:rsidR="009D5EF8" w:rsidRPr="00E877DB" w:rsidRDefault="000C3F71">
            <w:pPr>
              <w:pStyle w:val="TableParagraph"/>
              <w:spacing w:line="240" w:lineRule="auto"/>
              <w:ind w:left="0"/>
              <w:rPr>
                <w:rFonts w:asciiTheme="minorHAnsi" w:hAnsiTheme="minorHAnsi" w:cstheme="minorHAnsi"/>
                <w:sz w:val="24"/>
                <w:szCs w:val="24"/>
              </w:rPr>
            </w:pPr>
            <w:r>
              <w:rPr>
                <w:rFonts w:asciiTheme="minorHAnsi" w:hAnsiTheme="minorHAnsi" w:cstheme="minorHAnsi"/>
                <w:sz w:val="24"/>
                <w:szCs w:val="24"/>
              </w:rPr>
              <w:t xml:space="preserve"> </w:t>
            </w:r>
            <w:r w:rsidR="00E877DB" w:rsidRPr="00E877DB">
              <w:rPr>
                <w:rFonts w:asciiTheme="minorHAnsi" w:hAnsiTheme="minorHAnsi" w:cstheme="minorHAnsi"/>
                <w:sz w:val="24"/>
                <w:szCs w:val="24"/>
              </w:rPr>
              <w:t xml:space="preserve">September </w:t>
            </w:r>
            <w:r>
              <w:rPr>
                <w:rFonts w:asciiTheme="minorHAnsi" w:hAnsiTheme="minorHAnsi" w:cstheme="minorHAnsi"/>
                <w:sz w:val="24"/>
                <w:szCs w:val="24"/>
              </w:rPr>
              <w:t xml:space="preserve"> </w:t>
            </w:r>
            <w:r w:rsidR="00E877DB" w:rsidRPr="00E877DB">
              <w:rPr>
                <w:rFonts w:asciiTheme="minorHAnsi" w:hAnsiTheme="minorHAnsi" w:cstheme="minorHAnsi"/>
                <w:sz w:val="24"/>
                <w:szCs w:val="24"/>
              </w:rPr>
              <w:t>2024</w:t>
            </w:r>
          </w:p>
        </w:tc>
        <w:tc>
          <w:tcPr>
            <w:tcW w:w="3087" w:type="dxa"/>
          </w:tcPr>
          <w:p w14:paraId="76F20123" w14:textId="784E762F" w:rsidR="009D5EF8" w:rsidRPr="00AB7479" w:rsidRDefault="00AB7479">
            <w:pPr>
              <w:pStyle w:val="TableParagraph"/>
              <w:spacing w:line="240" w:lineRule="auto"/>
              <w:ind w:left="0"/>
              <w:rPr>
                <w:rFonts w:asciiTheme="minorHAnsi" w:hAnsiTheme="minorHAnsi" w:cstheme="minorHAnsi"/>
                <w:sz w:val="24"/>
                <w:szCs w:val="24"/>
              </w:rPr>
            </w:pPr>
            <w:r>
              <w:rPr>
                <w:rFonts w:ascii="Times New Roman"/>
                <w:sz w:val="20"/>
              </w:rPr>
              <w:t xml:space="preserve">  </w:t>
            </w:r>
            <w:r w:rsidRPr="00AB7479">
              <w:rPr>
                <w:rFonts w:asciiTheme="minorHAnsi" w:hAnsiTheme="minorHAnsi" w:cstheme="minorHAnsi"/>
                <w:sz w:val="24"/>
                <w:szCs w:val="24"/>
              </w:rPr>
              <w:t xml:space="preserve">18 September </w:t>
            </w:r>
            <w:r>
              <w:rPr>
                <w:rFonts w:asciiTheme="minorHAnsi" w:hAnsiTheme="minorHAnsi" w:cstheme="minorHAnsi"/>
                <w:sz w:val="24"/>
                <w:szCs w:val="24"/>
              </w:rPr>
              <w:t>2024</w:t>
            </w:r>
          </w:p>
        </w:tc>
        <w:tc>
          <w:tcPr>
            <w:tcW w:w="1800" w:type="dxa"/>
          </w:tcPr>
          <w:p w14:paraId="3D22A5A9" w14:textId="33301CA7" w:rsidR="009D5EF8" w:rsidRDefault="00484A78" w:rsidP="00484A78">
            <w:pPr>
              <w:pStyle w:val="TableParagraph"/>
              <w:spacing w:line="240" w:lineRule="auto"/>
              <w:ind w:left="0"/>
              <w:rPr>
                <w:rFonts w:ascii="Times New Roman"/>
                <w:sz w:val="20"/>
              </w:rPr>
            </w:pPr>
            <w:r>
              <w:rPr>
                <w:rFonts w:asciiTheme="minorHAnsi" w:hAnsiTheme="minorHAnsi" w:cstheme="minorHAnsi"/>
                <w:sz w:val="24"/>
                <w:szCs w:val="24"/>
              </w:rPr>
              <w:t xml:space="preserve">   </w:t>
            </w:r>
            <w:r w:rsidRPr="00F31DFE">
              <w:rPr>
                <w:rFonts w:asciiTheme="minorHAnsi" w:hAnsiTheme="minorHAnsi" w:cstheme="minorHAnsi"/>
                <w:sz w:val="24"/>
                <w:szCs w:val="24"/>
              </w:rPr>
              <w:t>Updated</w:t>
            </w:r>
          </w:p>
        </w:tc>
        <w:tc>
          <w:tcPr>
            <w:tcW w:w="3255" w:type="dxa"/>
          </w:tcPr>
          <w:p w14:paraId="753A074D" w14:textId="3D68A133" w:rsidR="009D5EF8" w:rsidRDefault="00AB7479">
            <w:pPr>
              <w:pStyle w:val="TableParagraph"/>
              <w:spacing w:line="240" w:lineRule="auto"/>
              <w:ind w:left="0"/>
              <w:rPr>
                <w:rFonts w:ascii="Times New Roman"/>
                <w:sz w:val="20"/>
              </w:rPr>
            </w:pPr>
            <w:r>
              <w:rPr>
                <w:rFonts w:ascii="Times New Roman"/>
                <w:sz w:val="20"/>
              </w:rPr>
              <w:t xml:space="preserve">   </w:t>
            </w:r>
            <w:r w:rsidRPr="00AB7479">
              <w:rPr>
                <w:rFonts w:asciiTheme="minorHAnsi" w:hAnsiTheme="minorHAnsi" w:cstheme="minorHAnsi"/>
                <w:sz w:val="24"/>
                <w:szCs w:val="24"/>
              </w:rPr>
              <w:t xml:space="preserve">18 September </w:t>
            </w:r>
            <w:r>
              <w:rPr>
                <w:rFonts w:asciiTheme="minorHAnsi" w:hAnsiTheme="minorHAnsi" w:cstheme="minorHAnsi"/>
                <w:sz w:val="24"/>
                <w:szCs w:val="24"/>
              </w:rPr>
              <w:t>2024</w:t>
            </w:r>
          </w:p>
        </w:tc>
      </w:tr>
      <w:tr w:rsidR="009D5EF8" w14:paraId="684C79DB" w14:textId="77777777">
        <w:trPr>
          <w:trHeight w:val="292"/>
        </w:trPr>
        <w:tc>
          <w:tcPr>
            <w:tcW w:w="1500" w:type="dxa"/>
          </w:tcPr>
          <w:p w14:paraId="33620371" w14:textId="68711821" w:rsidR="009D5EF8" w:rsidRPr="00AB7479" w:rsidRDefault="00AB7479">
            <w:pPr>
              <w:pStyle w:val="TableParagraph"/>
              <w:spacing w:line="240" w:lineRule="auto"/>
              <w:ind w:left="0"/>
              <w:rPr>
                <w:rFonts w:asciiTheme="minorHAnsi" w:hAnsiTheme="minorHAnsi" w:cstheme="minorHAnsi"/>
                <w:sz w:val="24"/>
                <w:szCs w:val="24"/>
              </w:rPr>
            </w:pPr>
            <w:r>
              <w:rPr>
                <w:rFonts w:ascii="Times New Roman"/>
                <w:sz w:val="20"/>
              </w:rPr>
              <w:t xml:space="preserve"> </w:t>
            </w:r>
            <w:r w:rsidRPr="00AB7479">
              <w:rPr>
                <w:rFonts w:asciiTheme="minorHAnsi" w:hAnsiTheme="minorHAnsi" w:cstheme="minorHAnsi"/>
                <w:sz w:val="24"/>
                <w:szCs w:val="24"/>
              </w:rPr>
              <w:t>September 2025</w:t>
            </w:r>
          </w:p>
        </w:tc>
        <w:tc>
          <w:tcPr>
            <w:tcW w:w="3087" w:type="dxa"/>
          </w:tcPr>
          <w:p w14:paraId="522AD4BA" w14:textId="304FB50C" w:rsidR="009D5EF8" w:rsidRPr="00060F4C" w:rsidRDefault="00AB7479">
            <w:pPr>
              <w:pStyle w:val="TableParagraph"/>
              <w:spacing w:line="240" w:lineRule="auto"/>
              <w:ind w:left="0"/>
              <w:rPr>
                <w:rFonts w:asciiTheme="minorHAnsi" w:hAnsiTheme="minorHAnsi" w:cstheme="minorHAnsi"/>
                <w:sz w:val="24"/>
                <w:szCs w:val="24"/>
              </w:rPr>
            </w:pPr>
            <w:r>
              <w:rPr>
                <w:rFonts w:ascii="Times New Roman"/>
                <w:sz w:val="20"/>
              </w:rPr>
              <w:t xml:space="preserve"> </w:t>
            </w:r>
            <w:r w:rsidR="00060F4C" w:rsidRPr="00060F4C">
              <w:rPr>
                <w:rFonts w:asciiTheme="minorHAnsi" w:hAnsiTheme="minorHAnsi" w:cstheme="minorHAnsi"/>
                <w:sz w:val="24"/>
                <w:szCs w:val="24"/>
              </w:rPr>
              <w:t>17 September 2025</w:t>
            </w:r>
          </w:p>
          <w:p w14:paraId="502FB2C5" w14:textId="77777777" w:rsidR="00E877DB" w:rsidRDefault="00E877DB">
            <w:pPr>
              <w:pStyle w:val="TableParagraph"/>
              <w:spacing w:line="240" w:lineRule="auto"/>
              <w:ind w:left="0"/>
              <w:rPr>
                <w:rFonts w:ascii="Times New Roman"/>
                <w:sz w:val="20"/>
              </w:rPr>
            </w:pPr>
          </w:p>
        </w:tc>
        <w:tc>
          <w:tcPr>
            <w:tcW w:w="1800" w:type="dxa"/>
          </w:tcPr>
          <w:p w14:paraId="50EA092E" w14:textId="644D9512" w:rsidR="009D5EF8" w:rsidRPr="00600ED4" w:rsidRDefault="00AB7479">
            <w:pPr>
              <w:pStyle w:val="TableParagraph"/>
              <w:spacing w:line="240" w:lineRule="auto"/>
              <w:ind w:left="0"/>
              <w:rPr>
                <w:rFonts w:asciiTheme="minorHAnsi" w:hAnsiTheme="minorHAnsi" w:cstheme="minorHAnsi"/>
                <w:sz w:val="24"/>
                <w:szCs w:val="24"/>
              </w:rPr>
            </w:pPr>
            <w:r>
              <w:rPr>
                <w:rFonts w:ascii="Times New Roman"/>
                <w:sz w:val="20"/>
              </w:rPr>
              <w:t xml:space="preserve"> </w:t>
            </w:r>
            <w:r w:rsidR="00600ED4">
              <w:rPr>
                <w:rFonts w:ascii="Times New Roman"/>
                <w:sz w:val="20"/>
              </w:rPr>
              <w:t xml:space="preserve">  </w:t>
            </w:r>
            <w:r w:rsidR="00600ED4" w:rsidRPr="00600ED4">
              <w:rPr>
                <w:rFonts w:asciiTheme="minorHAnsi" w:hAnsiTheme="minorHAnsi" w:cstheme="minorHAnsi"/>
                <w:sz w:val="24"/>
                <w:szCs w:val="24"/>
              </w:rPr>
              <w:t>Up</w:t>
            </w:r>
            <w:r w:rsidR="00060F4C">
              <w:rPr>
                <w:rFonts w:asciiTheme="minorHAnsi" w:hAnsiTheme="minorHAnsi" w:cstheme="minorHAnsi"/>
                <w:sz w:val="24"/>
                <w:szCs w:val="24"/>
              </w:rPr>
              <w:t>dated</w:t>
            </w:r>
            <w:r w:rsidR="00600ED4" w:rsidRPr="00600ED4">
              <w:rPr>
                <w:rFonts w:asciiTheme="minorHAnsi" w:hAnsiTheme="minorHAnsi" w:cstheme="minorHAnsi"/>
                <w:sz w:val="24"/>
                <w:szCs w:val="24"/>
              </w:rPr>
              <w:t xml:space="preserve"> </w:t>
            </w:r>
          </w:p>
        </w:tc>
        <w:tc>
          <w:tcPr>
            <w:tcW w:w="3255" w:type="dxa"/>
          </w:tcPr>
          <w:p w14:paraId="3D6F0CD7" w14:textId="77777777" w:rsidR="009D5EF8" w:rsidRDefault="009D5EF8">
            <w:pPr>
              <w:pStyle w:val="TableParagraph"/>
              <w:spacing w:line="240" w:lineRule="auto"/>
              <w:ind w:left="0"/>
              <w:rPr>
                <w:rFonts w:ascii="Times New Roman"/>
                <w:sz w:val="20"/>
              </w:rPr>
            </w:pPr>
          </w:p>
        </w:tc>
      </w:tr>
    </w:tbl>
    <w:p w14:paraId="4EED6112" w14:textId="77777777" w:rsidR="009D5EF8" w:rsidRDefault="009D5EF8">
      <w:pPr>
        <w:rPr>
          <w:rFonts w:ascii="Times New Roman"/>
          <w:sz w:val="20"/>
        </w:rPr>
        <w:sectPr w:rsidR="009D5EF8">
          <w:footerReference w:type="default" r:id="rId8"/>
          <w:type w:val="continuous"/>
          <w:pgSz w:w="11910" w:h="16840"/>
          <w:pgMar w:top="1140" w:right="600" w:bottom="1200" w:left="620" w:header="0" w:footer="1000" w:gutter="0"/>
          <w:pgNumType w:start="1"/>
          <w:cols w:space="720"/>
        </w:sectPr>
      </w:pPr>
    </w:p>
    <w:p w14:paraId="42638118" w14:textId="681B057F" w:rsidR="009D5EF8" w:rsidRPr="00F52424" w:rsidRDefault="00CB7821" w:rsidP="00660DAA">
      <w:pPr>
        <w:jc w:val="center"/>
        <w:rPr>
          <w:rFonts w:asciiTheme="minorHAnsi" w:hAnsiTheme="minorHAnsi" w:cstheme="minorHAnsi"/>
          <w:b/>
          <w:sz w:val="24"/>
          <w:szCs w:val="24"/>
        </w:rPr>
      </w:pPr>
      <w:r w:rsidRPr="00F52424">
        <w:rPr>
          <w:rFonts w:asciiTheme="minorHAnsi" w:hAnsiTheme="minorHAnsi" w:cstheme="minorHAnsi"/>
          <w:b/>
          <w:spacing w:val="-2"/>
          <w:sz w:val="24"/>
          <w:szCs w:val="24"/>
        </w:rPr>
        <w:lastRenderedPageBreak/>
        <w:t>Introduction</w:t>
      </w:r>
    </w:p>
    <w:p w14:paraId="7E5C5074" w14:textId="3B1809E0" w:rsidR="009D5EF8" w:rsidRPr="00F52424" w:rsidRDefault="00CB7821">
      <w:pPr>
        <w:pStyle w:val="BodyText"/>
        <w:ind w:left="100"/>
        <w:rPr>
          <w:rFonts w:asciiTheme="minorHAnsi" w:hAnsiTheme="minorHAnsi" w:cstheme="minorHAnsi"/>
        </w:rPr>
      </w:pPr>
      <w:r w:rsidRPr="00F52424">
        <w:rPr>
          <w:rFonts w:asciiTheme="minorHAnsi" w:hAnsiTheme="minorHAnsi" w:cstheme="minorHAnsi"/>
        </w:rPr>
        <w:t>It</w:t>
      </w:r>
      <w:r w:rsidRPr="00F52424">
        <w:rPr>
          <w:rFonts w:asciiTheme="minorHAnsi" w:hAnsiTheme="minorHAnsi" w:cstheme="minorHAnsi"/>
          <w:spacing w:val="-1"/>
        </w:rPr>
        <w:t xml:space="preserve"> </w:t>
      </w:r>
      <w:r w:rsidRPr="00F52424">
        <w:rPr>
          <w:rFonts w:asciiTheme="minorHAnsi" w:hAnsiTheme="minorHAnsi" w:cstheme="minorHAnsi"/>
        </w:rPr>
        <w:t>is</w:t>
      </w:r>
      <w:r w:rsidRPr="00F52424">
        <w:rPr>
          <w:rFonts w:asciiTheme="minorHAnsi" w:hAnsiTheme="minorHAnsi" w:cstheme="minorHAnsi"/>
          <w:spacing w:val="-2"/>
        </w:rPr>
        <w:t xml:space="preserve"> </w:t>
      </w:r>
      <w:r w:rsidRPr="00F52424">
        <w:rPr>
          <w:rFonts w:asciiTheme="minorHAnsi" w:hAnsiTheme="minorHAnsi" w:cstheme="minorHAnsi"/>
        </w:rPr>
        <w:t>a</w:t>
      </w:r>
      <w:r w:rsidRPr="00F52424">
        <w:rPr>
          <w:rFonts w:asciiTheme="minorHAnsi" w:hAnsiTheme="minorHAnsi" w:cstheme="minorHAnsi"/>
          <w:spacing w:val="-4"/>
        </w:rPr>
        <w:t xml:space="preserve"> </w:t>
      </w:r>
      <w:r w:rsidRPr="00F52424">
        <w:rPr>
          <w:rFonts w:asciiTheme="minorHAnsi" w:hAnsiTheme="minorHAnsi" w:cstheme="minorHAnsi"/>
        </w:rPr>
        <w:t>government</w:t>
      </w:r>
      <w:r w:rsidRPr="00F52424">
        <w:rPr>
          <w:rFonts w:asciiTheme="minorHAnsi" w:hAnsiTheme="minorHAnsi" w:cstheme="minorHAnsi"/>
          <w:spacing w:val="-2"/>
        </w:rPr>
        <w:t xml:space="preserve"> </w:t>
      </w:r>
      <w:r w:rsidRPr="00F52424">
        <w:rPr>
          <w:rFonts w:asciiTheme="minorHAnsi" w:hAnsiTheme="minorHAnsi" w:cstheme="minorHAnsi"/>
        </w:rPr>
        <w:t>legal</w:t>
      </w:r>
      <w:r w:rsidRPr="00F52424">
        <w:rPr>
          <w:rFonts w:asciiTheme="minorHAnsi" w:hAnsiTheme="minorHAnsi" w:cstheme="minorHAnsi"/>
          <w:spacing w:val="-4"/>
        </w:rPr>
        <w:t xml:space="preserve"> </w:t>
      </w:r>
      <w:r w:rsidRPr="00F52424">
        <w:rPr>
          <w:rFonts w:asciiTheme="minorHAnsi" w:hAnsiTheme="minorHAnsi" w:cstheme="minorHAnsi"/>
        </w:rPr>
        <w:t>requirement</w:t>
      </w:r>
      <w:r w:rsidRPr="00F52424">
        <w:rPr>
          <w:rFonts w:asciiTheme="minorHAnsi" w:hAnsiTheme="minorHAnsi" w:cstheme="minorHAnsi"/>
          <w:spacing w:val="-3"/>
        </w:rPr>
        <w:t xml:space="preserve"> </w:t>
      </w:r>
      <w:r w:rsidRPr="00F52424">
        <w:rPr>
          <w:rFonts w:asciiTheme="minorHAnsi" w:hAnsiTheme="minorHAnsi" w:cstheme="minorHAnsi"/>
        </w:rPr>
        <w:t>that</w:t>
      </w:r>
      <w:r w:rsidRPr="00F52424">
        <w:rPr>
          <w:rFonts w:asciiTheme="minorHAnsi" w:hAnsiTheme="minorHAnsi" w:cstheme="minorHAnsi"/>
          <w:spacing w:val="-2"/>
        </w:rPr>
        <w:t xml:space="preserve"> </w:t>
      </w:r>
      <w:r w:rsidRPr="00F52424">
        <w:rPr>
          <w:rFonts w:asciiTheme="minorHAnsi" w:hAnsiTheme="minorHAnsi" w:cstheme="minorHAnsi"/>
        </w:rPr>
        <w:t>all</w:t>
      </w:r>
      <w:r w:rsidRPr="00F52424">
        <w:rPr>
          <w:rFonts w:asciiTheme="minorHAnsi" w:hAnsiTheme="minorHAnsi" w:cstheme="minorHAnsi"/>
          <w:spacing w:val="-4"/>
        </w:rPr>
        <w:t xml:space="preserve"> </w:t>
      </w:r>
      <w:r w:rsidRPr="00F52424">
        <w:rPr>
          <w:rFonts w:asciiTheme="minorHAnsi" w:hAnsiTheme="minorHAnsi" w:cstheme="minorHAnsi"/>
        </w:rPr>
        <w:t>children</w:t>
      </w:r>
      <w:r w:rsidRPr="00F52424">
        <w:rPr>
          <w:rFonts w:asciiTheme="minorHAnsi" w:hAnsiTheme="minorHAnsi" w:cstheme="minorHAnsi"/>
          <w:spacing w:val="-2"/>
        </w:rPr>
        <w:t xml:space="preserve"> </w:t>
      </w:r>
      <w:r w:rsidRPr="00F52424">
        <w:rPr>
          <w:rFonts w:asciiTheme="minorHAnsi" w:hAnsiTheme="minorHAnsi" w:cstheme="minorHAnsi"/>
        </w:rPr>
        <w:t>attend</w:t>
      </w:r>
      <w:r w:rsidRPr="00F52424">
        <w:rPr>
          <w:rFonts w:asciiTheme="minorHAnsi" w:hAnsiTheme="minorHAnsi" w:cstheme="minorHAnsi"/>
          <w:spacing w:val="-3"/>
        </w:rPr>
        <w:t xml:space="preserve"> </w:t>
      </w:r>
      <w:r w:rsidRPr="00F52424">
        <w:rPr>
          <w:rFonts w:asciiTheme="minorHAnsi" w:hAnsiTheme="minorHAnsi" w:cstheme="minorHAnsi"/>
        </w:rPr>
        <w:t>school</w:t>
      </w:r>
      <w:r w:rsidRPr="00F52424">
        <w:rPr>
          <w:rFonts w:asciiTheme="minorHAnsi" w:hAnsiTheme="minorHAnsi" w:cstheme="minorHAnsi"/>
          <w:spacing w:val="-4"/>
        </w:rPr>
        <w:t xml:space="preserve"> </w:t>
      </w:r>
      <w:r w:rsidRPr="00F52424">
        <w:rPr>
          <w:rFonts w:asciiTheme="minorHAnsi" w:hAnsiTheme="minorHAnsi" w:cstheme="minorHAnsi"/>
        </w:rPr>
        <w:t>for</w:t>
      </w:r>
      <w:r w:rsidRPr="00F52424">
        <w:rPr>
          <w:rFonts w:asciiTheme="minorHAnsi" w:hAnsiTheme="minorHAnsi" w:cstheme="minorHAnsi"/>
          <w:spacing w:val="-2"/>
        </w:rPr>
        <w:t xml:space="preserve"> </w:t>
      </w:r>
      <w:r w:rsidRPr="00F52424">
        <w:rPr>
          <w:rFonts w:asciiTheme="minorHAnsi" w:hAnsiTheme="minorHAnsi" w:cstheme="minorHAnsi"/>
        </w:rPr>
        <w:t>190</w:t>
      </w:r>
      <w:r w:rsidRPr="00F52424">
        <w:rPr>
          <w:rFonts w:asciiTheme="minorHAnsi" w:hAnsiTheme="minorHAnsi" w:cstheme="minorHAnsi"/>
          <w:spacing w:val="-2"/>
        </w:rPr>
        <w:t xml:space="preserve"> </w:t>
      </w:r>
      <w:r w:rsidRPr="00F52424">
        <w:rPr>
          <w:rFonts w:asciiTheme="minorHAnsi" w:hAnsiTheme="minorHAnsi" w:cstheme="minorHAnsi"/>
        </w:rPr>
        <w:t>days</w:t>
      </w:r>
      <w:r w:rsidR="00B7396F" w:rsidRPr="00F52424">
        <w:rPr>
          <w:rFonts w:asciiTheme="minorHAnsi" w:hAnsiTheme="minorHAnsi" w:cstheme="minorHAnsi"/>
        </w:rPr>
        <w:t xml:space="preserve"> and</w:t>
      </w:r>
      <w:r w:rsidRPr="00F52424">
        <w:rPr>
          <w:rFonts w:asciiTheme="minorHAnsi" w:hAnsiTheme="minorHAnsi" w:cstheme="minorHAnsi"/>
        </w:rPr>
        <w:t xml:space="preserve"> that we monitor attendance and apply the legal requirement.</w:t>
      </w:r>
    </w:p>
    <w:p w14:paraId="5A990391" w14:textId="77777777" w:rsidR="009D5EF8" w:rsidRPr="00F52424" w:rsidRDefault="009D5EF8">
      <w:pPr>
        <w:pStyle w:val="BodyText"/>
        <w:rPr>
          <w:rFonts w:asciiTheme="minorHAnsi" w:hAnsiTheme="minorHAnsi" w:cstheme="minorHAnsi"/>
        </w:rPr>
      </w:pPr>
    </w:p>
    <w:p w14:paraId="70B111A5" w14:textId="77777777" w:rsidR="009D5EF8" w:rsidRPr="00F52424" w:rsidRDefault="00CB7821">
      <w:pPr>
        <w:pStyle w:val="BodyText"/>
        <w:spacing w:line="242" w:lineRule="auto"/>
        <w:ind w:left="100"/>
        <w:rPr>
          <w:rFonts w:asciiTheme="minorHAnsi" w:hAnsiTheme="minorHAnsi" w:cstheme="minorHAnsi"/>
        </w:rPr>
      </w:pPr>
      <w:r w:rsidRPr="00F52424">
        <w:rPr>
          <w:rFonts w:asciiTheme="minorHAnsi" w:hAnsiTheme="minorHAnsi" w:cstheme="minorHAnsi"/>
        </w:rPr>
        <w:t>Helmdon</w:t>
      </w:r>
      <w:r w:rsidRPr="00F52424">
        <w:rPr>
          <w:rFonts w:asciiTheme="minorHAnsi" w:hAnsiTheme="minorHAnsi" w:cstheme="minorHAnsi"/>
          <w:spacing w:val="-4"/>
        </w:rPr>
        <w:t xml:space="preserve"> </w:t>
      </w:r>
      <w:r w:rsidRPr="00F52424">
        <w:rPr>
          <w:rFonts w:asciiTheme="minorHAnsi" w:hAnsiTheme="minorHAnsi" w:cstheme="minorHAnsi"/>
        </w:rPr>
        <w:t>Primary</w:t>
      </w:r>
      <w:r w:rsidRPr="00F52424">
        <w:rPr>
          <w:rFonts w:asciiTheme="minorHAnsi" w:hAnsiTheme="minorHAnsi" w:cstheme="minorHAnsi"/>
          <w:spacing w:val="-3"/>
        </w:rPr>
        <w:t xml:space="preserve"> </w:t>
      </w:r>
      <w:r w:rsidRPr="00F52424">
        <w:rPr>
          <w:rFonts w:asciiTheme="minorHAnsi" w:hAnsiTheme="minorHAnsi" w:cstheme="minorHAnsi"/>
        </w:rPr>
        <w:t>School</w:t>
      </w:r>
      <w:r w:rsidRPr="00F52424">
        <w:rPr>
          <w:rFonts w:asciiTheme="minorHAnsi" w:hAnsiTheme="minorHAnsi" w:cstheme="minorHAnsi"/>
          <w:spacing w:val="-5"/>
        </w:rPr>
        <w:t xml:space="preserve"> </w:t>
      </w:r>
      <w:r w:rsidRPr="00F52424">
        <w:rPr>
          <w:rFonts w:asciiTheme="minorHAnsi" w:hAnsiTheme="minorHAnsi" w:cstheme="minorHAnsi"/>
        </w:rPr>
        <w:t>recognises</w:t>
      </w:r>
      <w:r w:rsidRPr="00F52424">
        <w:rPr>
          <w:rFonts w:asciiTheme="minorHAnsi" w:hAnsiTheme="minorHAnsi" w:cstheme="minorHAnsi"/>
          <w:spacing w:val="-5"/>
        </w:rPr>
        <w:t xml:space="preserve"> </w:t>
      </w:r>
      <w:r w:rsidRPr="00F52424">
        <w:rPr>
          <w:rFonts w:asciiTheme="minorHAnsi" w:hAnsiTheme="minorHAnsi" w:cstheme="minorHAnsi"/>
        </w:rPr>
        <w:t>that</w:t>
      </w:r>
      <w:r w:rsidRPr="00F52424">
        <w:rPr>
          <w:rFonts w:asciiTheme="minorHAnsi" w:hAnsiTheme="minorHAnsi" w:cstheme="minorHAnsi"/>
          <w:spacing w:val="-4"/>
        </w:rPr>
        <w:t xml:space="preserve"> </w:t>
      </w:r>
      <w:r w:rsidRPr="00F52424">
        <w:rPr>
          <w:rFonts w:asciiTheme="minorHAnsi" w:hAnsiTheme="minorHAnsi" w:cstheme="minorHAnsi"/>
        </w:rPr>
        <w:t>good</w:t>
      </w:r>
      <w:r w:rsidRPr="00F52424">
        <w:rPr>
          <w:rFonts w:asciiTheme="minorHAnsi" w:hAnsiTheme="minorHAnsi" w:cstheme="minorHAnsi"/>
          <w:spacing w:val="-4"/>
        </w:rPr>
        <w:t xml:space="preserve"> </w:t>
      </w:r>
      <w:r w:rsidRPr="00F52424">
        <w:rPr>
          <w:rFonts w:asciiTheme="minorHAnsi" w:hAnsiTheme="minorHAnsi" w:cstheme="minorHAnsi"/>
        </w:rPr>
        <w:t>attendance</w:t>
      </w:r>
      <w:r w:rsidRPr="00F52424">
        <w:rPr>
          <w:rFonts w:asciiTheme="minorHAnsi" w:hAnsiTheme="minorHAnsi" w:cstheme="minorHAnsi"/>
          <w:spacing w:val="-2"/>
        </w:rPr>
        <w:t xml:space="preserve"> </w:t>
      </w:r>
      <w:r w:rsidRPr="00F52424">
        <w:rPr>
          <w:rFonts w:asciiTheme="minorHAnsi" w:hAnsiTheme="minorHAnsi" w:cstheme="minorHAnsi"/>
        </w:rPr>
        <w:t>is</w:t>
      </w:r>
      <w:r w:rsidRPr="00F52424">
        <w:rPr>
          <w:rFonts w:asciiTheme="minorHAnsi" w:hAnsiTheme="minorHAnsi" w:cstheme="minorHAnsi"/>
          <w:spacing w:val="-3"/>
        </w:rPr>
        <w:t xml:space="preserve"> </w:t>
      </w:r>
      <w:r w:rsidRPr="00F52424">
        <w:rPr>
          <w:rFonts w:asciiTheme="minorHAnsi" w:hAnsiTheme="minorHAnsi" w:cstheme="minorHAnsi"/>
        </w:rPr>
        <w:t>central</w:t>
      </w:r>
      <w:r w:rsidRPr="00F52424">
        <w:rPr>
          <w:rFonts w:asciiTheme="minorHAnsi" w:hAnsiTheme="minorHAnsi" w:cstheme="minorHAnsi"/>
          <w:spacing w:val="-3"/>
        </w:rPr>
        <w:t xml:space="preserve"> </w:t>
      </w:r>
      <w:r w:rsidRPr="00F52424">
        <w:rPr>
          <w:rFonts w:asciiTheme="minorHAnsi" w:hAnsiTheme="minorHAnsi" w:cstheme="minorHAnsi"/>
        </w:rPr>
        <w:t>to</w:t>
      </w:r>
      <w:r w:rsidRPr="00F52424">
        <w:rPr>
          <w:rFonts w:asciiTheme="minorHAnsi" w:hAnsiTheme="minorHAnsi" w:cstheme="minorHAnsi"/>
          <w:spacing w:val="-2"/>
        </w:rPr>
        <w:t xml:space="preserve"> </w:t>
      </w:r>
      <w:r w:rsidRPr="00F52424">
        <w:rPr>
          <w:rFonts w:asciiTheme="minorHAnsi" w:hAnsiTheme="minorHAnsi" w:cstheme="minorHAnsi"/>
        </w:rPr>
        <w:t>raising</w:t>
      </w:r>
      <w:r w:rsidRPr="00F52424">
        <w:rPr>
          <w:rFonts w:asciiTheme="minorHAnsi" w:hAnsiTheme="minorHAnsi" w:cstheme="minorHAnsi"/>
          <w:spacing w:val="-3"/>
        </w:rPr>
        <w:t xml:space="preserve"> </w:t>
      </w:r>
      <w:r w:rsidRPr="00F52424">
        <w:rPr>
          <w:rFonts w:asciiTheme="minorHAnsi" w:hAnsiTheme="minorHAnsi" w:cstheme="minorHAnsi"/>
        </w:rPr>
        <w:t>standards</w:t>
      </w:r>
      <w:r w:rsidRPr="00F52424">
        <w:rPr>
          <w:rFonts w:asciiTheme="minorHAnsi" w:hAnsiTheme="minorHAnsi" w:cstheme="minorHAnsi"/>
          <w:spacing w:val="-3"/>
        </w:rPr>
        <w:t xml:space="preserve"> </w:t>
      </w:r>
      <w:r w:rsidRPr="00F52424">
        <w:rPr>
          <w:rFonts w:asciiTheme="minorHAnsi" w:hAnsiTheme="minorHAnsi" w:cstheme="minorHAnsi"/>
        </w:rPr>
        <w:t>and</w:t>
      </w:r>
      <w:r w:rsidRPr="00F52424">
        <w:rPr>
          <w:rFonts w:asciiTheme="minorHAnsi" w:hAnsiTheme="minorHAnsi" w:cstheme="minorHAnsi"/>
          <w:spacing w:val="-4"/>
        </w:rPr>
        <w:t xml:space="preserve"> </w:t>
      </w:r>
      <w:r w:rsidRPr="00F52424">
        <w:rPr>
          <w:rFonts w:asciiTheme="minorHAnsi" w:hAnsiTheme="minorHAnsi" w:cstheme="minorHAnsi"/>
        </w:rPr>
        <w:t xml:space="preserve">pupil </w:t>
      </w:r>
      <w:r w:rsidRPr="00F52424">
        <w:rPr>
          <w:rFonts w:asciiTheme="minorHAnsi" w:hAnsiTheme="minorHAnsi" w:cstheme="minorHAnsi"/>
          <w:spacing w:val="-2"/>
        </w:rPr>
        <w:t>attainment.</w:t>
      </w:r>
    </w:p>
    <w:p w14:paraId="53FEDBAE" w14:textId="77777777" w:rsidR="009D5EF8" w:rsidRPr="00F52424" w:rsidRDefault="00CB7821">
      <w:pPr>
        <w:pStyle w:val="BodyText"/>
        <w:spacing w:line="289" w:lineRule="exact"/>
        <w:ind w:left="100"/>
        <w:rPr>
          <w:rFonts w:asciiTheme="minorHAnsi" w:hAnsiTheme="minorHAnsi" w:cstheme="minorHAnsi"/>
        </w:rPr>
      </w:pPr>
      <w:r w:rsidRPr="00F52424">
        <w:rPr>
          <w:rFonts w:asciiTheme="minorHAnsi" w:hAnsiTheme="minorHAnsi" w:cstheme="minorHAnsi"/>
        </w:rPr>
        <w:t>This</w:t>
      </w:r>
      <w:r w:rsidRPr="00F52424">
        <w:rPr>
          <w:rFonts w:asciiTheme="minorHAnsi" w:hAnsiTheme="minorHAnsi" w:cstheme="minorHAnsi"/>
          <w:spacing w:val="-6"/>
        </w:rPr>
        <w:t xml:space="preserve"> </w:t>
      </w:r>
      <w:r w:rsidRPr="00F52424">
        <w:rPr>
          <w:rFonts w:asciiTheme="minorHAnsi" w:hAnsiTheme="minorHAnsi" w:cstheme="minorHAnsi"/>
        </w:rPr>
        <w:t>policy</w:t>
      </w:r>
      <w:r w:rsidRPr="00F52424">
        <w:rPr>
          <w:rFonts w:asciiTheme="minorHAnsi" w:hAnsiTheme="minorHAnsi" w:cstheme="minorHAnsi"/>
          <w:spacing w:val="-3"/>
        </w:rPr>
        <w:t xml:space="preserve"> </w:t>
      </w:r>
      <w:r w:rsidRPr="00F52424">
        <w:rPr>
          <w:rFonts w:asciiTheme="minorHAnsi" w:hAnsiTheme="minorHAnsi" w:cstheme="minorHAnsi"/>
        </w:rPr>
        <w:t>is</w:t>
      </w:r>
      <w:r w:rsidRPr="00F52424">
        <w:rPr>
          <w:rFonts w:asciiTheme="minorHAnsi" w:hAnsiTheme="minorHAnsi" w:cstheme="minorHAnsi"/>
          <w:spacing w:val="-1"/>
        </w:rPr>
        <w:t xml:space="preserve"> </w:t>
      </w:r>
      <w:r w:rsidRPr="00F52424">
        <w:rPr>
          <w:rFonts w:asciiTheme="minorHAnsi" w:hAnsiTheme="minorHAnsi" w:cstheme="minorHAnsi"/>
        </w:rPr>
        <w:t>written</w:t>
      </w:r>
      <w:r w:rsidRPr="00F52424">
        <w:rPr>
          <w:rFonts w:asciiTheme="minorHAnsi" w:hAnsiTheme="minorHAnsi" w:cstheme="minorHAnsi"/>
          <w:spacing w:val="-2"/>
        </w:rPr>
        <w:t xml:space="preserve"> </w:t>
      </w:r>
      <w:r w:rsidRPr="00F52424">
        <w:rPr>
          <w:rFonts w:asciiTheme="minorHAnsi" w:hAnsiTheme="minorHAnsi" w:cstheme="minorHAnsi"/>
        </w:rPr>
        <w:t>with</w:t>
      </w:r>
      <w:r w:rsidRPr="00F52424">
        <w:rPr>
          <w:rFonts w:asciiTheme="minorHAnsi" w:hAnsiTheme="minorHAnsi" w:cstheme="minorHAnsi"/>
          <w:spacing w:val="-1"/>
        </w:rPr>
        <w:t xml:space="preserve"> </w:t>
      </w:r>
      <w:r w:rsidRPr="00F52424">
        <w:rPr>
          <w:rFonts w:asciiTheme="minorHAnsi" w:hAnsiTheme="minorHAnsi" w:cstheme="minorHAnsi"/>
        </w:rPr>
        <w:t>the</w:t>
      </w:r>
      <w:r w:rsidRPr="00F52424">
        <w:rPr>
          <w:rFonts w:asciiTheme="minorHAnsi" w:hAnsiTheme="minorHAnsi" w:cstheme="minorHAnsi"/>
          <w:spacing w:val="-2"/>
        </w:rPr>
        <w:t xml:space="preserve"> </w:t>
      </w:r>
      <w:r w:rsidRPr="00F52424">
        <w:rPr>
          <w:rFonts w:asciiTheme="minorHAnsi" w:hAnsiTheme="minorHAnsi" w:cstheme="minorHAnsi"/>
        </w:rPr>
        <w:t>above</w:t>
      </w:r>
      <w:r w:rsidRPr="00F52424">
        <w:rPr>
          <w:rFonts w:asciiTheme="minorHAnsi" w:hAnsiTheme="minorHAnsi" w:cstheme="minorHAnsi"/>
          <w:spacing w:val="-4"/>
        </w:rPr>
        <w:t xml:space="preserve"> </w:t>
      </w:r>
      <w:r w:rsidRPr="00F52424">
        <w:rPr>
          <w:rFonts w:asciiTheme="minorHAnsi" w:hAnsiTheme="minorHAnsi" w:cstheme="minorHAnsi"/>
        </w:rPr>
        <w:t>statement</w:t>
      </w:r>
      <w:r w:rsidRPr="00F52424">
        <w:rPr>
          <w:rFonts w:asciiTheme="minorHAnsi" w:hAnsiTheme="minorHAnsi" w:cstheme="minorHAnsi"/>
          <w:spacing w:val="-2"/>
        </w:rPr>
        <w:t xml:space="preserve"> </w:t>
      </w:r>
      <w:r w:rsidRPr="00F52424">
        <w:rPr>
          <w:rFonts w:asciiTheme="minorHAnsi" w:hAnsiTheme="minorHAnsi" w:cstheme="minorHAnsi"/>
        </w:rPr>
        <w:t>in</w:t>
      </w:r>
      <w:r w:rsidRPr="00F52424">
        <w:rPr>
          <w:rFonts w:asciiTheme="minorHAnsi" w:hAnsiTheme="minorHAnsi" w:cstheme="minorHAnsi"/>
          <w:spacing w:val="-3"/>
        </w:rPr>
        <w:t xml:space="preserve"> </w:t>
      </w:r>
      <w:r w:rsidRPr="00F52424">
        <w:rPr>
          <w:rFonts w:asciiTheme="minorHAnsi" w:hAnsiTheme="minorHAnsi" w:cstheme="minorHAnsi"/>
        </w:rPr>
        <w:t>mind</w:t>
      </w:r>
      <w:r w:rsidRPr="00F52424">
        <w:rPr>
          <w:rFonts w:asciiTheme="minorHAnsi" w:hAnsiTheme="minorHAnsi" w:cstheme="minorHAnsi"/>
          <w:spacing w:val="-2"/>
        </w:rPr>
        <w:t xml:space="preserve"> </w:t>
      </w:r>
      <w:r w:rsidRPr="00F52424">
        <w:rPr>
          <w:rFonts w:asciiTheme="minorHAnsi" w:hAnsiTheme="minorHAnsi" w:cstheme="minorHAnsi"/>
        </w:rPr>
        <w:t>and</w:t>
      </w:r>
      <w:r w:rsidRPr="00F52424">
        <w:rPr>
          <w:rFonts w:asciiTheme="minorHAnsi" w:hAnsiTheme="minorHAnsi" w:cstheme="minorHAnsi"/>
          <w:spacing w:val="-3"/>
        </w:rPr>
        <w:t xml:space="preserve"> </w:t>
      </w:r>
      <w:r w:rsidRPr="00F52424">
        <w:rPr>
          <w:rFonts w:asciiTheme="minorHAnsi" w:hAnsiTheme="minorHAnsi" w:cstheme="minorHAnsi"/>
        </w:rPr>
        <w:t>underpins</w:t>
      </w:r>
      <w:r w:rsidRPr="00F52424">
        <w:rPr>
          <w:rFonts w:asciiTheme="minorHAnsi" w:hAnsiTheme="minorHAnsi" w:cstheme="minorHAnsi"/>
          <w:spacing w:val="-4"/>
        </w:rPr>
        <w:t xml:space="preserve"> </w:t>
      </w:r>
      <w:r w:rsidRPr="00F52424">
        <w:rPr>
          <w:rFonts w:asciiTheme="minorHAnsi" w:hAnsiTheme="minorHAnsi" w:cstheme="minorHAnsi"/>
        </w:rPr>
        <w:t>our</w:t>
      </w:r>
      <w:r w:rsidRPr="00F52424">
        <w:rPr>
          <w:rFonts w:asciiTheme="minorHAnsi" w:hAnsiTheme="minorHAnsi" w:cstheme="minorHAnsi"/>
          <w:spacing w:val="-3"/>
        </w:rPr>
        <w:t xml:space="preserve"> </w:t>
      </w:r>
      <w:r w:rsidRPr="00F52424">
        <w:rPr>
          <w:rFonts w:asciiTheme="minorHAnsi" w:hAnsiTheme="minorHAnsi" w:cstheme="minorHAnsi"/>
        </w:rPr>
        <w:t>school</w:t>
      </w:r>
      <w:r w:rsidRPr="00F52424">
        <w:rPr>
          <w:rFonts w:asciiTheme="minorHAnsi" w:hAnsiTheme="minorHAnsi" w:cstheme="minorHAnsi"/>
          <w:spacing w:val="-4"/>
        </w:rPr>
        <w:t xml:space="preserve"> </w:t>
      </w:r>
      <w:r w:rsidRPr="00F52424">
        <w:rPr>
          <w:rFonts w:asciiTheme="minorHAnsi" w:hAnsiTheme="minorHAnsi" w:cstheme="minorHAnsi"/>
        </w:rPr>
        <w:t>ethos</w:t>
      </w:r>
      <w:r w:rsidRPr="00F52424">
        <w:rPr>
          <w:rFonts w:asciiTheme="minorHAnsi" w:hAnsiTheme="minorHAnsi" w:cstheme="minorHAnsi"/>
          <w:spacing w:val="4"/>
        </w:rPr>
        <w:t xml:space="preserve"> </w:t>
      </w:r>
      <w:r w:rsidRPr="00F52424">
        <w:rPr>
          <w:rFonts w:asciiTheme="minorHAnsi" w:hAnsiTheme="minorHAnsi" w:cstheme="minorHAnsi"/>
          <w:spacing w:val="-5"/>
        </w:rPr>
        <w:t>to:</w:t>
      </w:r>
    </w:p>
    <w:p w14:paraId="733E7C0C" w14:textId="77777777" w:rsidR="009D5EF8" w:rsidRPr="00F52424" w:rsidRDefault="00CB7821">
      <w:pPr>
        <w:pStyle w:val="ListParagraph"/>
        <w:numPr>
          <w:ilvl w:val="0"/>
          <w:numId w:val="1"/>
        </w:numPr>
        <w:tabs>
          <w:tab w:val="left" w:pos="820"/>
          <w:tab w:val="left" w:pos="821"/>
        </w:tabs>
        <w:spacing w:line="240" w:lineRule="auto"/>
        <w:ind w:right="205"/>
        <w:rPr>
          <w:rFonts w:asciiTheme="minorHAnsi" w:hAnsiTheme="minorHAnsi" w:cstheme="minorHAnsi"/>
          <w:sz w:val="24"/>
          <w:szCs w:val="24"/>
        </w:rPr>
      </w:pPr>
      <w:r w:rsidRPr="00F52424">
        <w:rPr>
          <w:rFonts w:asciiTheme="minorHAnsi" w:hAnsiTheme="minorHAnsi" w:cstheme="minorHAnsi"/>
          <w:sz w:val="24"/>
          <w:szCs w:val="24"/>
        </w:rPr>
        <w:t>Support</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pupils</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and</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their</w:t>
      </w:r>
      <w:r w:rsidRPr="00F52424">
        <w:rPr>
          <w:rFonts w:asciiTheme="minorHAnsi" w:hAnsiTheme="minorHAnsi" w:cstheme="minorHAnsi"/>
          <w:spacing w:val="-6"/>
          <w:sz w:val="24"/>
          <w:szCs w:val="24"/>
        </w:rPr>
        <w:t xml:space="preserve"> </w:t>
      </w:r>
      <w:r w:rsidRPr="00F52424">
        <w:rPr>
          <w:rFonts w:asciiTheme="minorHAnsi" w:hAnsiTheme="minorHAnsi" w:cstheme="minorHAnsi"/>
          <w:sz w:val="24"/>
          <w:szCs w:val="24"/>
        </w:rPr>
        <w:t>parents/carers</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in</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our</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establishment</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of</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the</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highest level</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of</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attendance</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 xml:space="preserve">and </w:t>
      </w:r>
      <w:r w:rsidRPr="00F52424">
        <w:rPr>
          <w:rFonts w:asciiTheme="minorHAnsi" w:hAnsiTheme="minorHAnsi" w:cstheme="minorHAnsi"/>
          <w:spacing w:val="-2"/>
          <w:sz w:val="24"/>
          <w:szCs w:val="24"/>
        </w:rPr>
        <w:t>punctuality;</w:t>
      </w:r>
    </w:p>
    <w:p w14:paraId="3F29D065" w14:textId="77777777" w:rsidR="009D5EF8" w:rsidRPr="00F52424" w:rsidRDefault="00CB7821">
      <w:pPr>
        <w:pStyle w:val="ListParagraph"/>
        <w:numPr>
          <w:ilvl w:val="0"/>
          <w:numId w:val="1"/>
        </w:numPr>
        <w:tabs>
          <w:tab w:val="left" w:pos="820"/>
          <w:tab w:val="left" w:pos="821"/>
        </w:tabs>
        <w:rPr>
          <w:rFonts w:asciiTheme="minorHAnsi" w:hAnsiTheme="minorHAnsi" w:cstheme="minorHAnsi"/>
          <w:sz w:val="24"/>
          <w:szCs w:val="24"/>
        </w:rPr>
      </w:pPr>
      <w:r w:rsidRPr="00F52424">
        <w:rPr>
          <w:rFonts w:asciiTheme="minorHAnsi" w:hAnsiTheme="minorHAnsi" w:cstheme="minorHAnsi"/>
          <w:sz w:val="24"/>
          <w:szCs w:val="24"/>
        </w:rPr>
        <w:t>Promote</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children’s</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welfare</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and</w:t>
      </w:r>
      <w:r w:rsidRPr="00F52424">
        <w:rPr>
          <w:rFonts w:asciiTheme="minorHAnsi" w:hAnsiTheme="minorHAnsi" w:cstheme="minorHAnsi"/>
          <w:spacing w:val="-1"/>
          <w:sz w:val="24"/>
          <w:szCs w:val="24"/>
        </w:rPr>
        <w:t xml:space="preserve"> </w:t>
      </w:r>
      <w:r w:rsidRPr="00F52424">
        <w:rPr>
          <w:rFonts w:asciiTheme="minorHAnsi" w:hAnsiTheme="minorHAnsi" w:cstheme="minorHAnsi"/>
          <w:spacing w:val="-2"/>
          <w:sz w:val="24"/>
          <w:szCs w:val="24"/>
        </w:rPr>
        <w:t>safeguarding;</w:t>
      </w:r>
    </w:p>
    <w:p w14:paraId="422C8C3B" w14:textId="77777777" w:rsidR="009D5EF8" w:rsidRPr="00F52424" w:rsidRDefault="00CB7821">
      <w:pPr>
        <w:pStyle w:val="ListParagraph"/>
        <w:numPr>
          <w:ilvl w:val="0"/>
          <w:numId w:val="1"/>
        </w:numPr>
        <w:tabs>
          <w:tab w:val="left" w:pos="820"/>
          <w:tab w:val="left" w:pos="821"/>
        </w:tabs>
        <w:spacing w:before="1"/>
        <w:rPr>
          <w:rFonts w:asciiTheme="minorHAnsi" w:hAnsiTheme="minorHAnsi" w:cstheme="minorHAnsi"/>
          <w:sz w:val="24"/>
          <w:szCs w:val="24"/>
        </w:rPr>
      </w:pPr>
      <w:r w:rsidRPr="00F52424">
        <w:rPr>
          <w:rFonts w:asciiTheme="minorHAnsi" w:hAnsiTheme="minorHAnsi" w:cstheme="minorHAnsi"/>
          <w:sz w:val="24"/>
          <w:szCs w:val="24"/>
        </w:rPr>
        <w:t>Ensure</w:t>
      </w:r>
      <w:r w:rsidRPr="00F52424">
        <w:rPr>
          <w:rFonts w:asciiTheme="minorHAnsi" w:hAnsiTheme="minorHAnsi" w:cstheme="minorHAnsi"/>
          <w:spacing w:val="-5"/>
          <w:sz w:val="24"/>
          <w:szCs w:val="24"/>
        </w:rPr>
        <w:t xml:space="preserve"> </w:t>
      </w:r>
      <w:r w:rsidRPr="00F52424">
        <w:rPr>
          <w:rFonts w:asciiTheme="minorHAnsi" w:hAnsiTheme="minorHAnsi" w:cstheme="minorHAnsi"/>
          <w:sz w:val="24"/>
          <w:szCs w:val="24"/>
        </w:rPr>
        <w:t>every</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pupil</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has</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access</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to</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the</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full-time</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education to</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which</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they</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 xml:space="preserve">are </w:t>
      </w:r>
      <w:r w:rsidRPr="00F52424">
        <w:rPr>
          <w:rFonts w:asciiTheme="minorHAnsi" w:hAnsiTheme="minorHAnsi" w:cstheme="minorHAnsi"/>
          <w:spacing w:val="-2"/>
          <w:sz w:val="24"/>
          <w:szCs w:val="24"/>
        </w:rPr>
        <w:t>entitled;</w:t>
      </w:r>
    </w:p>
    <w:p w14:paraId="420C8F98" w14:textId="77777777" w:rsidR="009D5EF8" w:rsidRPr="00F52424" w:rsidRDefault="00CB7821">
      <w:pPr>
        <w:pStyle w:val="ListParagraph"/>
        <w:numPr>
          <w:ilvl w:val="0"/>
          <w:numId w:val="1"/>
        </w:numPr>
        <w:tabs>
          <w:tab w:val="left" w:pos="820"/>
          <w:tab w:val="left" w:pos="821"/>
        </w:tabs>
        <w:rPr>
          <w:rFonts w:asciiTheme="minorHAnsi" w:hAnsiTheme="minorHAnsi" w:cstheme="minorHAnsi"/>
          <w:sz w:val="24"/>
          <w:szCs w:val="24"/>
        </w:rPr>
      </w:pPr>
      <w:r w:rsidRPr="00F52424">
        <w:rPr>
          <w:rFonts w:asciiTheme="minorHAnsi" w:hAnsiTheme="minorHAnsi" w:cstheme="minorHAnsi"/>
          <w:sz w:val="24"/>
          <w:szCs w:val="24"/>
        </w:rPr>
        <w:t>Ensure</w:t>
      </w:r>
      <w:r w:rsidRPr="00F52424">
        <w:rPr>
          <w:rFonts w:asciiTheme="minorHAnsi" w:hAnsiTheme="minorHAnsi" w:cstheme="minorHAnsi"/>
          <w:spacing w:val="-6"/>
          <w:sz w:val="24"/>
          <w:szCs w:val="24"/>
        </w:rPr>
        <w:t xml:space="preserve"> </w:t>
      </w:r>
      <w:r w:rsidRPr="00F52424">
        <w:rPr>
          <w:rFonts w:asciiTheme="minorHAnsi" w:hAnsiTheme="minorHAnsi" w:cstheme="minorHAnsi"/>
          <w:sz w:val="24"/>
          <w:szCs w:val="24"/>
        </w:rPr>
        <w:t>that</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pupils</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succeed</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and</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realise</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their</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full</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potential</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whilst</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at</w:t>
      </w:r>
      <w:r w:rsidRPr="00F52424">
        <w:rPr>
          <w:rFonts w:asciiTheme="minorHAnsi" w:hAnsiTheme="minorHAnsi" w:cstheme="minorHAnsi"/>
          <w:spacing w:val="-1"/>
          <w:sz w:val="24"/>
          <w:szCs w:val="24"/>
        </w:rPr>
        <w:t xml:space="preserve"> </w:t>
      </w:r>
      <w:r w:rsidRPr="00F52424">
        <w:rPr>
          <w:rFonts w:asciiTheme="minorHAnsi" w:hAnsiTheme="minorHAnsi" w:cstheme="minorHAnsi"/>
          <w:spacing w:val="-2"/>
          <w:sz w:val="24"/>
          <w:szCs w:val="24"/>
        </w:rPr>
        <w:t>school;</w:t>
      </w:r>
    </w:p>
    <w:p w14:paraId="76EDA417" w14:textId="77777777" w:rsidR="009D5EF8" w:rsidRPr="00F52424" w:rsidRDefault="00CB7821">
      <w:pPr>
        <w:pStyle w:val="ListParagraph"/>
        <w:numPr>
          <w:ilvl w:val="0"/>
          <w:numId w:val="1"/>
        </w:numPr>
        <w:tabs>
          <w:tab w:val="left" w:pos="820"/>
          <w:tab w:val="left" w:pos="821"/>
        </w:tabs>
        <w:rPr>
          <w:rFonts w:asciiTheme="minorHAnsi" w:hAnsiTheme="minorHAnsi" w:cstheme="minorHAnsi"/>
          <w:sz w:val="24"/>
          <w:szCs w:val="24"/>
        </w:rPr>
      </w:pPr>
      <w:r w:rsidRPr="00F52424">
        <w:rPr>
          <w:rFonts w:asciiTheme="minorHAnsi" w:hAnsiTheme="minorHAnsi" w:cstheme="minorHAnsi"/>
          <w:sz w:val="24"/>
          <w:szCs w:val="24"/>
        </w:rPr>
        <w:t>Make</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parents/carers</w:t>
      </w:r>
      <w:r w:rsidRPr="00F52424">
        <w:rPr>
          <w:rFonts w:asciiTheme="minorHAnsi" w:hAnsiTheme="minorHAnsi" w:cstheme="minorHAnsi"/>
          <w:spacing w:val="-4"/>
          <w:sz w:val="24"/>
          <w:szCs w:val="24"/>
        </w:rPr>
        <w:t xml:space="preserve"> </w:t>
      </w:r>
      <w:r w:rsidRPr="00F52424">
        <w:rPr>
          <w:rFonts w:asciiTheme="minorHAnsi" w:hAnsiTheme="minorHAnsi" w:cstheme="minorHAnsi"/>
          <w:sz w:val="24"/>
          <w:szCs w:val="24"/>
        </w:rPr>
        <w:t>aware</w:t>
      </w:r>
      <w:r w:rsidRPr="00F52424">
        <w:rPr>
          <w:rFonts w:asciiTheme="minorHAnsi" w:hAnsiTheme="minorHAnsi" w:cstheme="minorHAnsi"/>
          <w:spacing w:val="-2"/>
          <w:sz w:val="24"/>
          <w:szCs w:val="24"/>
        </w:rPr>
        <w:t xml:space="preserve"> </w:t>
      </w:r>
      <w:r w:rsidRPr="00F52424">
        <w:rPr>
          <w:rFonts w:asciiTheme="minorHAnsi" w:hAnsiTheme="minorHAnsi" w:cstheme="minorHAnsi"/>
          <w:sz w:val="24"/>
          <w:szCs w:val="24"/>
        </w:rPr>
        <w:t>of</w:t>
      </w:r>
      <w:r w:rsidRPr="00F52424">
        <w:rPr>
          <w:rFonts w:asciiTheme="minorHAnsi" w:hAnsiTheme="minorHAnsi" w:cstheme="minorHAnsi"/>
          <w:spacing w:val="-1"/>
          <w:sz w:val="24"/>
          <w:szCs w:val="24"/>
        </w:rPr>
        <w:t xml:space="preserve"> </w:t>
      </w:r>
      <w:r w:rsidRPr="00F52424">
        <w:rPr>
          <w:rFonts w:asciiTheme="minorHAnsi" w:hAnsiTheme="minorHAnsi" w:cstheme="minorHAnsi"/>
          <w:sz w:val="24"/>
          <w:szCs w:val="24"/>
        </w:rPr>
        <w:t>their</w:t>
      </w:r>
      <w:r w:rsidRPr="00F52424">
        <w:rPr>
          <w:rFonts w:asciiTheme="minorHAnsi" w:hAnsiTheme="minorHAnsi" w:cstheme="minorHAnsi"/>
          <w:spacing w:val="-3"/>
          <w:sz w:val="24"/>
          <w:szCs w:val="24"/>
        </w:rPr>
        <w:t xml:space="preserve"> </w:t>
      </w:r>
      <w:r w:rsidRPr="00F52424">
        <w:rPr>
          <w:rFonts w:asciiTheme="minorHAnsi" w:hAnsiTheme="minorHAnsi" w:cstheme="minorHAnsi"/>
          <w:sz w:val="24"/>
          <w:szCs w:val="24"/>
        </w:rPr>
        <w:t>legal</w:t>
      </w:r>
      <w:r w:rsidRPr="00F52424">
        <w:rPr>
          <w:rFonts w:asciiTheme="minorHAnsi" w:hAnsiTheme="minorHAnsi" w:cstheme="minorHAnsi"/>
          <w:spacing w:val="-4"/>
          <w:sz w:val="24"/>
          <w:szCs w:val="24"/>
        </w:rPr>
        <w:t xml:space="preserve"> </w:t>
      </w:r>
      <w:r w:rsidRPr="00F52424">
        <w:rPr>
          <w:rFonts w:asciiTheme="minorHAnsi" w:hAnsiTheme="minorHAnsi" w:cstheme="minorHAnsi"/>
          <w:spacing w:val="-2"/>
          <w:sz w:val="24"/>
          <w:szCs w:val="24"/>
        </w:rPr>
        <w:t>responsibilities.</w:t>
      </w:r>
    </w:p>
    <w:p w14:paraId="15BCF973" w14:textId="77777777" w:rsidR="009D5EF8" w:rsidRPr="00F52424" w:rsidRDefault="009D5EF8">
      <w:pPr>
        <w:pStyle w:val="BodyText"/>
        <w:spacing w:before="2"/>
        <w:rPr>
          <w:rFonts w:asciiTheme="minorHAnsi" w:hAnsiTheme="minorHAnsi" w:cstheme="minorHAnsi"/>
        </w:rPr>
      </w:pPr>
    </w:p>
    <w:p w14:paraId="0DBA6442" w14:textId="77777777" w:rsidR="009D5EF8" w:rsidRPr="00F52424" w:rsidRDefault="00CB7821">
      <w:pPr>
        <w:pStyle w:val="BodyText"/>
        <w:ind w:left="100" w:right="144"/>
        <w:rPr>
          <w:rFonts w:asciiTheme="minorHAnsi" w:hAnsiTheme="minorHAnsi" w:cstheme="minorHAnsi"/>
        </w:rPr>
      </w:pPr>
      <w:r w:rsidRPr="00F52424">
        <w:rPr>
          <w:rFonts w:asciiTheme="minorHAnsi" w:hAnsiTheme="minorHAnsi" w:cstheme="minorHAnsi"/>
        </w:rPr>
        <w:t>School</w:t>
      </w:r>
      <w:r w:rsidRPr="00F52424">
        <w:rPr>
          <w:rFonts w:asciiTheme="minorHAnsi" w:hAnsiTheme="minorHAnsi" w:cstheme="minorHAnsi"/>
          <w:spacing w:val="-3"/>
        </w:rPr>
        <w:t xml:space="preserve"> </w:t>
      </w:r>
      <w:r w:rsidRPr="00F52424">
        <w:rPr>
          <w:rFonts w:asciiTheme="minorHAnsi" w:hAnsiTheme="minorHAnsi" w:cstheme="minorHAnsi"/>
        </w:rPr>
        <w:t>education</w:t>
      </w:r>
      <w:r w:rsidRPr="00F52424">
        <w:rPr>
          <w:rFonts w:asciiTheme="minorHAnsi" w:hAnsiTheme="minorHAnsi" w:cstheme="minorHAnsi"/>
          <w:spacing w:val="-3"/>
        </w:rPr>
        <w:t xml:space="preserve"> </w:t>
      </w:r>
      <w:r w:rsidRPr="00F52424">
        <w:rPr>
          <w:rFonts w:asciiTheme="minorHAnsi" w:hAnsiTheme="minorHAnsi" w:cstheme="minorHAnsi"/>
        </w:rPr>
        <w:t>lays</w:t>
      </w:r>
      <w:r w:rsidRPr="00F52424">
        <w:rPr>
          <w:rFonts w:asciiTheme="minorHAnsi" w:hAnsiTheme="minorHAnsi" w:cstheme="minorHAnsi"/>
          <w:spacing w:val="-4"/>
        </w:rPr>
        <w:t xml:space="preserve"> </w:t>
      </w:r>
      <w:r w:rsidRPr="00F52424">
        <w:rPr>
          <w:rFonts w:asciiTheme="minorHAnsi" w:hAnsiTheme="minorHAnsi" w:cstheme="minorHAnsi"/>
        </w:rPr>
        <w:t>the</w:t>
      </w:r>
      <w:r w:rsidRPr="00F52424">
        <w:rPr>
          <w:rFonts w:asciiTheme="minorHAnsi" w:hAnsiTheme="minorHAnsi" w:cstheme="minorHAnsi"/>
          <w:spacing w:val="-2"/>
        </w:rPr>
        <w:t xml:space="preserve"> </w:t>
      </w:r>
      <w:r w:rsidRPr="00F52424">
        <w:rPr>
          <w:rFonts w:asciiTheme="minorHAnsi" w:hAnsiTheme="minorHAnsi" w:cstheme="minorHAnsi"/>
        </w:rPr>
        <w:t>vital</w:t>
      </w:r>
      <w:r w:rsidRPr="00F52424">
        <w:rPr>
          <w:rFonts w:asciiTheme="minorHAnsi" w:hAnsiTheme="minorHAnsi" w:cstheme="minorHAnsi"/>
          <w:spacing w:val="-5"/>
        </w:rPr>
        <w:t xml:space="preserve"> </w:t>
      </w:r>
      <w:r w:rsidRPr="00F52424">
        <w:rPr>
          <w:rFonts w:asciiTheme="minorHAnsi" w:hAnsiTheme="minorHAnsi" w:cstheme="minorHAnsi"/>
        </w:rPr>
        <w:t>foundations</w:t>
      </w:r>
      <w:r w:rsidRPr="00F52424">
        <w:rPr>
          <w:rFonts w:asciiTheme="minorHAnsi" w:hAnsiTheme="minorHAnsi" w:cstheme="minorHAnsi"/>
          <w:spacing w:val="-5"/>
        </w:rPr>
        <w:t xml:space="preserve"> </w:t>
      </w:r>
      <w:r w:rsidRPr="00F52424">
        <w:rPr>
          <w:rFonts w:asciiTheme="minorHAnsi" w:hAnsiTheme="minorHAnsi" w:cstheme="minorHAnsi"/>
        </w:rPr>
        <w:t>of</w:t>
      </w:r>
      <w:r w:rsidRPr="00F52424">
        <w:rPr>
          <w:rFonts w:asciiTheme="minorHAnsi" w:hAnsiTheme="minorHAnsi" w:cstheme="minorHAnsi"/>
          <w:spacing w:val="-3"/>
        </w:rPr>
        <w:t xml:space="preserve"> </w:t>
      </w:r>
      <w:r w:rsidRPr="00F52424">
        <w:rPr>
          <w:rFonts w:asciiTheme="minorHAnsi" w:hAnsiTheme="minorHAnsi" w:cstheme="minorHAnsi"/>
        </w:rPr>
        <w:t>a</w:t>
      </w:r>
      <w:r w:rsidRPr="00F52424">
        <w:rPr>
          <w:rFonts w:asciiTheme="minorHAnsi" w:hAnsiTheme="minorHAnsi" w:cstheme="minorHAnsi"/>
          <w:spacing w:val="-3"/>
        </w:rPr>
        <w:t xml:space="preserve"> </w:t>
      </w:r>
      <w:r w:rsidRPr="00F52424">
        <w:rPr>
          <w:rFonts w:asciiTheme="minorHAnsi" w:hAnsiTheme="minorHAnsi" w:cstheme="minorHAnsi"/>
        </w:rPr>
        <w:t>child’s life.</w:t>
      </w:r>
      <w:r w:rsidRPr="00F52424">
        <w:rPr>
          <w:rFonts w:asciiTheme="minorHAnsi" w:hAnsiTheme="minorHAnsi" w:cstheme="minorHAnsi"/>
          <w:spacing w:val="-3"/>
        </w:rPr>
        <w:t xml:space="preserve"> </w:t>
      </w:r>
      <w:r w:rsidRPr="00F52424">
        <w:rPr>
          <w:rFonts w:asciiTheme="minorHAnsi" w:hAnsiTheme="minorHAnsi" w:cstheme="minorHAnsi"/>
        </w:rPr>
        <w:t>Research</w:t>
      </w:r>
      <w:r w:rsidRPr="00F52424">
        <w:rPr>
          <w:rFonts w:asciiTheme="minorHAnsi" w:hAnsiTheme="minorHAnsi" w:cstheme="minorHAnsi"/>
          <w:spacing w:val="-2"/>
        </w:rPr>
        <w:t xml:space="preserve"> </w:t>
      </w:r>
      <w:r w:rsidRPr="00F52424">
        <w:rPr>
          <w:rFonts w:asciiTheme="minorHAnsi" w:hAnsiTheme="minorHAnsi" w:cstheme="minorHAnsi"/>
        </w:rPr>
        <w:t>clearly</w:t>
      </w:r>
      <w:r w:rsidRPr="00F52424">
        <w:rPr>
          <w:rFonts w:asciiTheme="minorHAnsi" w:hAnsiTheme="minorHAnsi" w:cstheme="minorHAnsi"/>
          <w:spacing w:val="-3"/>
        </w:rPr>
        <w:t xml:space="preserve"> </w:t>
      </w:r>
      <w:r w:rsidRPr="00F52424">
        <w:rPr>
          <w:rFonts w:asciiTheme="minorHAnsi" w:hAnsiTheme="minorHAnsi" w:cstheme="minorHAnsi"/>
        </w:rPr>
        <w:t>demonstrates</w:t>
      </w:r>
      <w:r w:rsidRPr="00F52424">
        <w:rPr>
          <w:rFonts w:asciiTheme="minorHAnsi" w:hAnsiTheme="minorHAnsi" w:cstheme="minorHAnsi"/>
          <w:spacing w:val="-2"/>
        </w:rPr>
        <w:t xml:space="preserve"> </w:t>
      </w:r>
      <w:r w:rsidRPr="00F52424">
        <w:rPr>
          <w:rFonts w:asciiTheme="minorHAnsi" w:hAnsiTheme="minorHAnsi" w:cstheme="minorHAnsi"/>
        </w:rPr>
        <w:t>the</w:t>
      </w:r>
      <w:r w:rsidRPr="00F52424">
        <w:rPr>
          <w:rFonts w:asciiTheme="minorHAnsi" w:hAnsiTheme="minorHAnsi" w:cstheme="minorHAnsi"/>
          <w:spacing w:val="-2"/>
        </w:rPr>
        <w:t xml:space="preserve"> </w:t>
      </w:r>
      <w:r w:rsidRPr="00F52424">
        <w:rPr>
          <w:rFonts w:asciiTheme="minorHAnsi" w:hAnsiTheme="minorHAnsi" w:cstheme="minorHAnsi"/>
        </w:rPr>
        <w:t>link</w:t>
      </w:r>
      <w:r w:rsidRPr="00F52424">
        <w:rPr>
          <w:rFonts w:asciiTheme="minorHAnsi" w:hAnsiTheme="minorHAnsi" w:cstheme="minorHAnsi"/>
          <w:spacing w:val="-6"/>
        </w:rPr>
        <w:t xml:space="preserve"> </w:t>
      </w:r>
      <w:r w:rsidRPr="00F52424">
        <w:rPr>
          <w:rFonts w:asciiTheme="minorHAnsi" w:hAnsiTheme="minorHAnsi" w:cstheme="minorHAnsi"/>
        </w:rPr>
        <w:t>between regular attendance and educational progress and attainment. Parents, carers and school staff should work in partnership in making education a success and ensuring that all children have a full and equal access to all that the school has to offer. As a school we will encourage parents/ carers to ensure that their child achieves maximum possible attendance and that any problems that prevent this are identified and acted on promptly.</w:t>
      </w:r>
    </w:p>
    <w:p w14:paraId="25D5500D" w14:textId="77777777" w:rsidR="00EE6B3B" w:rsidRPr="00F52424" w:rsidRDefault="00EE6B3B">
      <w:pPr>
        <w:pStyle w:val="BodyText"/>
        <w:ind w:left="100" w:right="144"/>
        <w:rPr>
          <w:rFonts w:asciiTheme="minorHAnsi" w:hAnsiTheme="minorHAnsi" w:cstheme="minorHAnsi"/>
        </w:rPr>
      </w:pPr>
    </w:p>
    <w:p w14:paraId="39CF1D88" w14:textId="77777777" w:rsidR="000D4612" w:rsidRPr="00F52424" w:rsidRDefault="000D4612" w:rsidP="000D4612">
      <w:pPr>
        <w:jc w:val="both"/>
        <w:rPr>
          <w:rFonts w:asciiTheme="minorHAnsi" w:hAnsiTheme="minorHAnsi" w:cstheme="minorHAnsi"/>
          <w:sz w:val="24"/>
          <w:szCs w:val="24"/>
        </w:rPr>
      </w:pPr>
      <w:r w:rsidRPr="00F52424">
        <w:rPr>
          <w:rFonts w:asciiTheme="minorHAnsi" w:hAnsiTheme="minorHAnsi" w:cstheme="minorHAnsi"/>
          <w:sz w:val="24"/>
          <w:szCs w:val="24"/>
        </w:rPr>
        <w:t>Children only get one chance at school. If they do not attend school regularly, they may not be able to keep up with their school work or could miss whole sections of the curriculum. Setting good attendance patterns from an early age will also help children later on in life.</w:t>
      </w:r>
    </w:p>
    <w:p w14:paraId="59ACCFDC" w14:textId="77777777" w:rsidR="000D4612" w:rsidRPr="00F52424" w:rsidRDefault="000D4612" w:rsidP="000D4612">
      <w:pPr>
        <w:rPr>
          <w:rFonts w:asciiTheme="minorHAnsi" w:hAnsiTheme="minorHAnsi" w:cstheme="minorHAnsi"/>
          <w:sz w:val="24"/>
          <w:szCs w:val="24"/>
          <w:u w:val="single"/>
        </w:rPr>
      </w:pPr>
      <w:r w:rsidRPr="00F52424">
        <w:rPr>
          <w:rFonts w:asciiTheme="minorHAnsi" w:hAnsiTheme="minorHAnsi" w:cstheme="minorHAnsi"/>
          <w:b/>
          <w:bCs/>
          <w:sz w:val="24"/>
          <w:szCs w:val="24"/>
        </w:rPr>
        <w:br/>
      </w:r>
      <w:r w:rsidRPr="00F52424">
        <w:rPr>
          <w:rStyle w:val="Strong"/>
          <w:rFonts w:asciiTheme="minorHAnsi" w:hAnsiTheme="minorHAnsi" w:cstheme="minorHAnsi"/>
          <w:sz w:val="24"/>
          <w:szCs w:val="24"/>
          <w:u w:val="single"/>
        </w:rPr>
        <w:t>Pupils whose attendance is good:</w:t>
      </w:r>
    </w:p>
    <w:p w14:paraId="55AF0283" w14:textId="77777777" w:rsidR="000D4612" w:rsidRPr="00F52424" w:rsidRDefault="000D4612" w:rsidP="000D4612">
      <w:pPr>
        <w:widowControl/>
        <w:numPr>
          <w:ilvl w:val="0"/>
          <w:numId w:val="5"/>
        </w:numPr>
        <w:suppressAutoHyphens/>
        <w:autoSpaceDE/>
        <w:rPr>
          <w:rFonts w:asciiTheme="minorHAnsi" w:hAnsiTheme="minorHAnsi" w:cstheme="minorHAnsi"/>
          <w:sz w:val="24"/>
          <w:szCs w:val="24"/>
        </w:rPr>
      </w:pPr>
      <w:r w:rsidRPr="00F52424">
        <w:rPr>
          <w:rFonts w:asciiTheme="minorHAnsi" w:hAnsiTheme="minorHAnsi" w:cstheme="minorHAnsi"/>
          <w:sz w:val="24"/>
          <w:szCs w:val="24"/>
        </w:rPr>
        <w:t>Understand lessons better</w:t>
      </w:r>
    </w:p>
    <w:p w14:paraId="36004264" w14:textId="77777777" w:rsidR="000D4612" w:rsidRPr="00F52424" w:rsidRDefault="000D4612" w:rsidP="000D4612">
      <w:pPr>
        <w:widowControl/>
        <w:numPr>
          <w:ilvl w:val="0"/>
          <w:numId w:val="5"/>
        </w:numPr>
        <w:suppressAutoHyphens/>
        <w:autoSpaceDE/>
        <w:rPr>
          <w:rFonts w:asciiTheme="minorHAnsi" w:hAnsiTheme="minorHAnsi" w:cstheme="minorHAnsi"/>
          <w:sz w:val="24"/>
          <w:szCs w:val="24"/>
        </w:rPr>
      </w:pPr>
      <w:r w:rsidRPr="00F52424">
        <w:rPr>
          <w:rFonts w:asciiTheme="minorHAnsi" w:hAnsiTheme="minorHAnsi" w:cstheme="minorHAnsi"/>
          <w:sz w:val="24"/>
          <w:szCs w:val="24"/>
        </w:rPr>
        <w:t>Achieve better results</w:t>
      </w:r>
    </w:p>
    <w:p w14:paraId="42FFD842" w14:textId="77777777" w:rsidR="000D4612" w:rsidRPr="00F52424" w:rsidRDefault="000D4612" w:rsidP="000D4612">
      <w:pPr>
        <w:widowControl/>
        <w:numPr>
          <w:ilvl w:val="0"/>
          <w:numId w:val="5"/>
        </w:numPr>
        <w:suppressAutoHyphens/>
        <w:autoSpaceDE/>
        <w:rPr>
          <w:rFonts w:asciiTheme="minorHAnsi" w:hAnsiTheme="minorHAnsi" w:cstheme="minorHAnsi"/>
          <w:sz w:val="24"/>
          <w:szCs w:val="24"/>
        </w:rPr>
      </w:pPr>
      <w:r w:rsidRPr="00F52424">
        <w:rPr>
          <w:rFonts w:asciiTheme="minorHAnsi" w:hAnsiTheme="minorHAnsi" w:cstheme="minorHAnsi"/>
          <w:sz w:val="24"/>
          <w:szCs w:val="24"/>
        </w:rPr>
        <w:t>Sustain friendships</w:t>
      </w:r>
    </w:p>
    <w:p w14:paraId="6C184553" w14:textId="77777777" w:rsidR="000D4612" w:rsidRPr="00F52424" w:rsidRDefault="000D4612" w:rsidP="000D4612">
      <w:pPr>
        <w:widowControl/>
        <w:numPr>
          <w:ilvl w:val="0"/>
          <w:numId w:val="5"/>
        </w:numPr>
        <w:suppressAutoHyphens/>
        <w:autoSpaceDE/>
        <w:rPr>
          <w:rFonts w:asciiTheme="minorHAnsi" w:hAnsiTheme="minorHAnsi" w:cstheme="minorHAnsi"/>
          <w:sz w:val="24"/>
          <w:szCs w:val="24"/>
        </w:rPr>
      </w:pPr>
      <w:r w:rsidRPr="00F52424">
        <w:rPr>
          <w:rFonts w:asciiTheme="minorHAnsi" w:hAnsiTheme="minorHAnsi" w:cstheme="minorHAnsi"/>
          <w:sz w:val="24"/>
          <w:szCs w:val="24"/>
        </w:rPr>
        <w:t>Have good self-esteem and are positive and confident</w:t>
      </w:r>
    </w:p>
    <w:p w14:paraId="7B70BA69" w14:textId="7E2D4A78" w:rsidR="000D4612" w:rsidRDefault="000D4612" w:rsidP="00BC56F7">
      <w:pPr>
        <w:widowControl/>
        <w:numPr>
          <w:ilvl w:val="0"/>
          <w:numId w:val="5"/>
        </w:numPr>
        <w:suppressAutoHyphens/>
        <w:autoSpaceDE/>
        <w:rPr>
          <w:rFonts w:asciiTheme="minorHAnsi" w:hAnsiTheme="minorHAnsi" w:cstheme="minorHAnsi"/>
          <w:sz w:val="24"/>
          <w:szCs w:val="24"/>
        </w:rPr>
      </w:pPr>
      <w:r w:rsidRPr="00F52424">
        <w:rPr>
          <w:rFonts w:asciiTheme="minorHAnsi" w:hAnsiTheme="minorHAnsi" w:cstheme="minorHAnsi"/>
          <w:sz w:val="24"/>
          <w:szCs w:val="24"/>
        </w:rPr>
        <w:t>Get better jobs in the future</w:t>
      </w:r>
    </w:p>
    <w:p w14:paraId="1BEE6A33" w14:textId="77777777" w:rsidR="00600ED4" w:rsidRPr="00F52424" w:rsidRDefault="00600ED4" w:rsidP="00600ED4">
      <w:pPr>
        <w:jc w:val="both"/>
        <w:rPr>
          <w:rFonts w:asciiTheme="minorHAnsi" w:hAnsiTheme="minorHAnsi" w:cstheme="minorHAnsi"/>
          <w:b/>
          <w:sz w:val="24"/>
          <w:szCs w:val="24"/>
          <w:u w:val="single"/>
        </w:rPr>
      </w:pPr>
      <w:r w:rsidRPr="00F52424">
        <w:rPr>
          <w:rFonts w:asciiTheme="minorHAnsi" w:hAnsiTheme="minorHAnsi" w:cstheme="minorHAnsi"/>
          <w:b/>
          <w:sz w:val="24"/>
          <w:szCs w:val="24"/>
          <w:u w:val="single"/>
        </w:rPr>
        <w:t>What does good attendance mean?</w:t>
      </w:r>
    </w:p>
    <w:p w14:paraId="6179E260" w14:textId="17D7B200" w:rsidR="00600ED4" w:rsidRDefault="00600ED4" w:rsidP="00600ED4">
      <w:pPr>
        <w:widowControl/>
        <w:numPr>
          <w:ilvl w:val="0"/>
          <w:numId w:val="5"/>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At Helmdon Primary School, we </w:t>
      </w:r>
      <w:r>
        <w:rPr>
          <w:rFonts w:asciiTheme="minorHAnsi" w:hAnsiTheme="minorHAnsi" w:cstheme="minorHAnsi"/>
          <w:sz w:val="24"/>
          <w:szCs w:val="24"/>
        </w:rPr>
        <w:t xml:space="preserve">want </w:t>
      </w:r>
      <w:r w:rsidRPr="00F52424">
        <w:rPr>
          <w:rFonts w:asciiTheme="minorHAnsi" w:hAnsiTheme="minorHAnsi" w:cstheme="minorHAnsi"/>
          <w:sz w:val="24"/>
          <w:szCs w:val="24"/>
        </w:rPr>
        <w:t xml:space="preserve">all pupils to </w:t>
      </w:r>
      <w:r>
        <w:rPr>
          <w:rFonts w:asciiTheme="minorHAnsi" w:hAnsiTheme="minorHAnsi" w:cstheme="minorHAnsi"/>
          <w:sz w:val="24"/>
          <w:szCs w:val="24"/>
        </w:rPr>
        <w:t xml:space="preserve">have good attendance and </w:t>
      </w:r>
      <w:r w:rsidRPr="00F52424">
        <w:rPr>
          <w:rFonts w:asciiTheme="minorHAnsi" w:hAnsiTheme="minorHAnsi" w:cstheme="minorHAnsi"/>
          <w:sz w:val="24"/>
          <w:szCs w:val="24"/>
        </w:rPr>
        <w:t xml:space="preserve">achieve 95% attendance or above </w:t>
      </w:r>
    </w:p>
    <w:p w14:paraId="17CAFDF1" w14:textId="145306EB" w:rsidR="00600ED4" w:rsidRPr="00600ED4" w:rsidRDefault="0077470E" w:rsidP="00600ED4">
      <w:pPr>
        <w:widowControl/>
        <w:numPr>
          <w:ilvl w:val="0"/>
          <w:numId w:val="5"/>
        </w:numPr>
        <w:suppressAutoHyphens/>
        <w:autoSpaceDE/>
        <w:jc w:val="both"/>
        <w:rPr>
          <w:rFonts w:asciiTheme="minorHAnsi" w:hAnsiTheme="minorHAnsi" w:cstheme="minorHAnsi"/>
          <w:sz w:val="24"/>
          <w:szCs w:val="24"/>
        </w:rPr>
      </w:pPr>
      <w:r>
        <w:rPr>
          <w:rFonts w:asciiTheme="minorHAnsi" w:hAnsiTheme="minorHAnsi" w:cstheme="minorHAnsi"/>
          <w:sz w:val="24"/>
          <w:szCs w:val="24"/>
        </w:rPr>
        <w:t xml:space="preserve">Satisfactory attendance would </w:t>
      </w:r>
      <w:r w:rsidR="003C1FFC">
        <w:rPr>
          <w:rFonts w:asciiTheme="minorHAnsi" w:hAnsiTheme="minorHAnsi" w:cstheme="minorHAnsi"/>
          <w:sz w:val="24"/>
          <w:szCs w:val="24"/>
        </w:rPr>
        <w:t xml:space="preserve">only be 91 – 94% </w:t>
      </w:r>
    </w:p>
    <w:p w14:paraId="2EAC4A9A" w14:textId="77777777" w:rsidR="000D4612" w:rsidRPr="00F52424" w:rsidRDefault="000D4612" w:rsidP="000D4612">
      <w:pPr>
        <w:jc w:val="both"/>
        <w:rPr>
          <w:rFonts w:asciiTheme="minorHAnsi" w:hAnsiTheme="minorHAnsi" w:cstheme="minorHAnsi"/>
          <w:b/>
          <w:sz w:val="24"/>
          <w:szCs w:val="24"/>
          <w:u w:val="single"/>
        </w:rPr>
      </w:pPr>
      <w:r w:rsidRPr="00F52424">
        <w:rPr>
          <w:rFonts w:asciiTheme="minorHAnsi" w:hAnsiTheme="minorHAnsi" w:cstheme="minorHAnsi"/>
          <w:b/>
          <w:sz w:val="24"/>
          <w:szCs w:val="24"/>
          <w:u w:val="single"/>
        </w:rPr>
        <w:t>Pupils whose attendance is unsatisfactory:</w:t>
      </w:r>
    </w:p>
    <w:p w14:paraId="22B6C48C" w14:textId="77777777" w:rsidR="000D4612" w:rsidRPr="00F52424" w:rsidRDefault="000D4612" w:rsidP="000D4612">
      <w:pPr>
        <w:widowControl/>
        <w:numPr>
          <w:ilvl w:val="0"/>
          <w:numId w:val="6"/>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Don’t understand lessons so well </w:t>
      </w:r>
    </w:p>
    <w:p w14:paraId="589EF717" w14:textId="77777777" w:rsidR="000D4612" w:rsidRPr="00F52424" w:rsidRDefault="000D4612" w:rsidP="000D4612">
      <w:pPr>
        <w:widowControl/>
        <w:numPr>
          <w:ilvl w:val="0"/>
          <w:numId w:val="6"/>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Get behind with their work </w:t>
      </w:r>
    </w:p>
    <w:p w14:paraId="657A0B17" w14:textId="77777777" w:rsidR="000D4612" w:rsidRPr="00F52424" w:rsidRDefault="000D4612" w:rsidP="000D4612">
      <w:pPr>
        <w:widowControl/>
        <w:numPr>
          <w:ilvl w:val="0"/>
          <w:numId w:val="6"/>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Find it difficult to maintain friendship groups </w:t>
      </w:r>
    </w:p>
    <w:p w14:paraId="1608541D" w14:textId="77777777" w:rsidR="000D4612" w:rsidRPr="00F52424" w:rsidRDefault="000D4612" w:rsidP="000D4612">
      <w:pPr>
        <w:widowControl/>
        <w:numPr>
          <w:ilvl w:val="0"/>
          <w:numId w:val="6"/>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Have low self-esteem/confidence </w:t>
      </w:r>
    </w:p>
    <w:p w14:paraId="19C50BB5" w14:textId="6D4BD3F6" w:rsidR="000D4612" w:rsidRPr="00F52424" w:rsidRDefault="000D4612" w:rsidP="000D4612">
      <w:pPr>
        <w:widowControl/>
        <w:numPr>
          <w:ilvl w:val="0"/>
          <w:numId w:val="6"/>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Achieve less </w:t>
      </w:r>
    </w:p>
    <w:p w14:paraId="4E4510D0" w14:textId="77777777" w:rsidR="000D4612" w:rsidRPr="00F52424" w:rsidRDefault="000D4612" w:rsidP="000D4612">
      <w:pPr>
        <w:jc w:val="both"/>
        <w:rPr>
          <w:rFonts w:asciiTheme="minorHAnsi" w:hAnsiTheme="minorHAnsi" w:cstheme="minorHAnsi"/>
          <w:b/>
          <w:sz w:val="24"/>
          <w:szCs w:val="24"/>
          <w:u w:val="single"/>
        </w:rPr>
      </w:pPr>
      <w:r w:rsidRPr="00F52424">
        <w:rPr>
          <w:rFonts w:asciiTheme="minorHAnsi" w:hAnsiTheme="minorHAnsi" w:cstheme="minorHAnsi"/>
          <w:b/>
          <w:sz w:val="24"/>
          <w:szCs w:val="24"/>
          <w:u w:val="single"/>
        </w:rPr>
        <w:t>What does unsatisfactory attendance mean?</w:t>
      </w:r>
    </w:p>
    <w:p w14:paraId="4AA2C8AA" w14:textId="77777777" w:rsidR="000D4612" w:rsidRPr="00F52424" w:rsidRDefault="000D4612" w:rsidP="000D4612">
      <w:pPr>
        <w:widowControl/>
        <w:numPr>
          <w:ilvl w:val="0"/>
          <w:numId w:val="8"/>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 xml:space="preserve">Attending 90% of the time or less. This will have a serious effect on learning </w:t>
      </w:r>
    </w:p>
    <w:p w14:paraId="61F8F813" w14:textId="77777777" w:rsidR="000D4612" w:rsidRPr="00F52424" w:rsidRDefault="000D4612" w:rsidP="000D4612">
      <w:pPr>
        <w:widowControl/>
        <w:numPr>
          <w:ilvl w:val="0"/>
          <w:numId w:val="8"/>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One half day’s absence every week will give 90% attendance</w:t>
      </w:r>
    </w:p>
    <w:p w14:paraId="094B9C25" w14:textId="0271CF84" w:rsidR="000D4612" w:rsidRPr="00F52424" w:rsidRDefault="000D4612" w:rsidP="000D4612">
      <w:pPr>
        <w:widowControl/>
        <w:numPr>
          <w:ilvl w:val="0"/>
          <w:numId w:val="8"/>
        </w:numPr>
        <w:suppressAutoHyphens/>
        <w:autoSpaceDE/>
        <w:jc w:val="both"/>
        <w:rPr>
          <w:rFonts w:asciiTheme="minorHAnsi" w:hAnsiTheme="minorHAnsi" w:cstheme="minorHAnsi"/>
          <w:sz w:val="24"/>
          <w:szCs w:val="24"/>
        </w:rPr>
      </w:pPr>
      <w:r w:rsidRPr="00F52424">
        <w:rPr>
          <w:rFonts w:asciiTheme="minorHAnsi" w:hAnsiTheme="minorHAnsi" w:cstheme="minorHAnsi"/>
          <w:sz w:val="24"/>
          <w:szCs w:val="24"/>
        </w:rPr>
        <w:t>Continual lateness</w:t>
      </w:r>
    </w:p>
    <w:p w14:paraId="34B1F40F" w14:textId="77777777" w:rsidR="000D4612" w:rsidRPr="00F52424" w:rsidRDefault="000D4612" w:rsidP="000D4612">
      <w:pPr>
        <w:jc w:val="both"/>
        <w:rPr>
          <w:rFonts w:asciiTheme="minorHAnsi" w:hAnsiTheme="minorHAnsi" w:cstheme="minorHAnsi"/>
          <w:b/>
          <w:sz w:val="24"/>
          <w:szCs w:val="24"/>
          <w:u w:val="single"/>
        </w:rPr>
      </w:pPr>
      <w:r w:rsidRPr="00F52424">
        <w:rPr>
          <w:rFonts w:asciiTheme="minorHAnsi" w:hAnsiTheme="minorHAnsi" w:cstheme="minorHAnsi"/>
          <w:b/>
          <w:sz w:val="24"/>
          <w:szCs w:val="24"/>
          <w:u w:val="single"/>
        </w:rPr>
        <w:t>What happens if a child is late?</w:t>
      </w:r>
    </w:p>
    <w:p w14:paraId="1B80BC21" w14:textId="373D8DF0" w:rsidR="00017BA3" w:rsidRPr="00F52424" w:rsidRDefault="000D4612" w:rsidP="00017BA3">
      <w:pPr>
        <w:jc w:val="both"/>
        <w:rPr>
          <w:rFonts w:asciiTheme="minorHAnsi" w:hAnsiTheme="minorHAnsi" w:cstheme="minorHAnsi"/>
          <w:sz w:val="24"/>
          <w:szCs w:val="24"/>
        </w:rPr>
      </w:pPr>
      <w:r w:rsidRPr="00F52424">
        <w:rPr>
          <w:rFonts w:asciiTheme="minorHAnsi" w:hAnsiTheme="minorHAnsi" w:cstheme="minorHAnsi"/>
          <w:sz w:val="24"/>
          <w:szCs w:val="24"/>
        </w:rPr>
        <w:t>Children are expected to be in school for 8.45</w:t>
      </w:r>
      <w:r w:rsidR="00F31D5D" w:rsidRPr="00F52424">
        <w:rPr>
          <w:rFonts w:asciiTheme="minorHAnsi" w:hAnsiTheme="minorHAnsi" w:cstheme="minorHAnsi"/>
          <w:sz w:val="24"/>
          <w:szCs w:val="24"/>
        </w:rPr>
        <w:t>am</w:t>
      </w:r>
      <w:r w:rsidRPr="00F52424">
        <w:rPr>
          <w:rFonts w:asciiTheme="minorHAnsi" w:hAnsiTheme="minorHAnsi" w:cstheme="minorHAnsi"/>
          <w:sz w:val="24"/>
          <w:szCs w:val="24"/>
        </w:rPr>
        <w:t xml:space="preserve"> so that the register can be taken </w:t>
      </w:r>
      <w:r w:rsidR="00D30542" w:rsidRPr="00F52424">
        <w:rPr>
          <w:rFonts w:asciiTheme="minorHAnsi" w:hAnsiTheme="minorHAnsi" w:cstheme="minorHAnsi"/>
          <w:sz w:val="24"/>
          <w:szCs w:val="24"/>
        </w:rPr>
        <w:t>promptly</w:t>
      </w:r>
      <w:r w:rsidRPr="00F52424">
        <w:rPr>
          <w:rFonts w:asciiTheme="minorHAnsi" w:hAnsiTheme="minorHAnsi" w:cstheme="minorHAnsi"/>
          <w:sz w:val="24"/>
          <w:szCs w:val="24"/>
        </w:rPr>
        <w:t xml:space="preserve">.  Any child arriving </w:t>
      </w:r>
      <w:r w:rsidRPr="00F52424">
        <w:rPr>
          <w:rFonts w:asciiTheme="minorHAnsi" w:hAnsiTheme="minorHAnsi" w:cstheme="minorHAnsi"/>
          <w:sz w:val="24"/>
          <w:szCs w:val="24"/>
        </w:rPr>
        <w:lastRenderedPageBreak/>
        <w:t xml:space="preserve">after </w:t>
      </w:r>
      <w:r w:rsidR="002F5921" w:rsidRPr="00F52424">
        <w:rPr>
          <w:rFonts w:asciiTheme="minorHAnsi" w:hAnsiTheme="minorHAnsi" w:cstheme="minorHAnsi"/>
          <w:sz w:val="24"/>
          <w:szCs w:val="24"/>
        </w:rPr>
        <w:t xml:space="preserve">8.45am </w:t>
      </w:r>
      <w:r w:rsidRPr="00F52424">
        <w:rPr>
          <w:rFonts w:asciiTheme="minorHAnsi" w:hAnsiTheme="minorHAnsi" w:cstheme="minorHAnsi"/>
          <w:sz w:val="24"/>
          <w:szCs w:val="24"/>
        </w:rPr>
        <w:t>should enter the school via the office and parents should sign the late book, giving a reason for the lateness.  This will be recorded in the register as late.  Pupils who are consistently late are disrupting not only their own education but also that of othe</w:t>
      </w:r>
      <w:r w:rsidR="00017BA3" w:rsidRPr="00F52424">
        <w:rPr>
          <w:rFonts w:asciiTheme="minorHAnsi" w:hAnsiTheme="minorHAnsi" w:cstheme="minorHAnsi"/>
          <w:sz w:val="24"/>
          <w:szCs w:val="24"/>
        </w:rPr>
        <w:t>rs.</w:t>
      </w:r>
    </w:p>
    <w:p w14:paraId="75415B45" w14:textId="77777777" w:rsidR="00017BA3" w:rsidRPr="00F52424" w:rsidRDefault="00017BA3" w:rsidP="00017BA3">
      <w:pPr>
        <w:jc w:val="both"/>
        <w:rPr>
          <w:rFonts w:asciiTheme="minorHAnsi" w:hAnsiTheme="minorHAnsi" w:cstheme="minorHAnsi"/>
          <w:sz w:val="24"/>
          <w:szCs w:val="24"/>
        </w:rPr>
      </w:pPr>
    </w:p>
    <w:p w14:paraId="133DA2EE" w14:textId="6FAEC1F5" w:rsidR="000D4612" w:rsidRPr="00F52424" w:rsidRDefault="000D4612" w:rsidP="00660DAA">
      <w:pPr>
        <w:jc w:val="center"/>
        <w:rPr>
          <w:rFonts w:asciiTheme="minorHAnsi" w:hAnsiTheme="minorHAnsi" w:cstheme="minorHAnsi"/>
          <w:b/>
          <w:bCs/>
          <w:sz w:val="24"/>
          <w:szCs w:val="24"/>
        </w:rPr>
      </w:pPr>
      <w:r w:rsidRPr="00F52424">
        <w:rPr>
          <w:rFonts w:asciiTheme="minorHAnsi" w:hAnsiTheme="minorHAnsi" w:cstheme="minorHAnsi"/>
          <w:b/>
          <w:bCs/>
          <w:sz w:val="24"/>
          <w:szCs w:val="24"/>
        </w:rPr>
        <w:t>Aims</w:t>
      </w:r>
    </w:p>
    <w:p w14:paraId="3EA048B9"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We are committed to meeting our obligation with regards to school attendance through our whole-school culture and ethos that values good attendance, including:</w:t>
      </w:r>
    </w:p>
    <w:p w14:paraId="2612A6E4"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Promoting good attendance </w:t>
      </w:r>
    </w:p>
    <w:p w14:paraId="34994FD2"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Reducing absence, including persistent and severe absence</w:t>
      </w:r>
    </w:p>
    <w:p w14:paraId="789800B4"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Ensuring every pupil has access to the full-time education to which they are entitled</w:t>
      </w:r>
    </w:p>
    <w:p w14:paraId="7A5FFC4A"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Acting early to address patterns of absence</w:t>
      </w:r>
    </w:p>
    <w:p w14:paraId="4F5E894F"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Building strong relationships with families to ensure pupils have the support in place to attend school</w:t>
      </w:r>
    </w:p>
    <w:p w14:paraId="78C68139" w14:textId="7777777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We will also promote and support punctuality in attending lessons.</w:t>
      </w:r>
    </w:p>
    <w:p w14:paraId="72586CA1" w14:textId="77777777" w:rsidR="000D4612" w:rsidRPr="00F52424" w:rsidRDefault="000D4612" w:rsidP="000D4612">
      <w:pPr>
        <w:rPr>
          <w:rFonts w:asciiTheme="minorHAnsi" w:eastAsia="Arial" w:hAnsiTheme="minorHAnsi" w:cstheme="minorHAnsi"/>
          <w:sz w:val="24"/>
          <w:szCs w:val="24"/>
        </w:rPr>
      </w:pPr>
    </w:p>
    <w:p w14:paraId="454C3F52" w14:textId="06BFA80A" w:rsidR="000D4612" w:rsidRPr="00F52424" w:rsidRDefault="000D4612" w:rsidP="00660DAA">
      <w:pPr>
        <w:pStyle w:val="Heading1"/>
        <w:ind w:left="0"/>
        <w:rPr>
          <w:rFonts w:asciiTheme="minorHAnsi" w:hAnsiTheme="minorHAnsi" w:cstheme="minorHAnsi"/>
          <w:sz w:val="24"/>
          <w:szCs w:val="24"/>
        </w:rPr>
      </w:pPr>
      <w:bookmarkStart w:id="0" w:name="_Toc141945846"/>
      <w:r w:rsidRPr="00F52424">
        <w:rPr>
          <w:rFonts w:asciiTheme="minorHAnsi" w:hAnsiTheme="minorHAnsi" w:cstheme="minorHAnsi"/>
          <w:sz w:val="24"/>
          <w:szCs w:val="24"/>
        </w:rPr>
        <w:t>Legislation and guidance</w:t>
      </w:r>
      <w:bookmarkEnd w:id="0"/>
    </w:p>
    <w:p w14:paraId="6D7C8529" w14:textId="77777777" w:rsidR="00C91C8C" w:rsidRPr="00C91C8C" w:rsidRDefault="00C91C8C" w:rsidP="00C91C8C">
      <w:pPr>
        <w:rPr>
          <w:rFonts w:asciiTheme="minorHAnsi" w:eastAsia="Arial" w:hAnsiTheme="minorHAnsi" w:cstheme="minorHAnsi"/>
          <w:sz w:val="24"/>
          <w:szCs w:val="24"/>
          <w:shd w:val="clear" w:color="auto" w:fill="FFFFFF"/>
          <w:lang w:val="en-GB"/>
        </w:rPr>
      </w:pPr>
      <w:r w:rsidRPr="00C91C8C">
        <w:rPr>
          <w:rFonts w:asciiTheme="minorHAnsi" w:eastAsia="Arial" w:hAnsiTheme="minorHAnsi" w:cstheme="minorHAnsi"/>
          <w:sz w:val="24"/>
          <w:szCs w:val="24"/>
          <w:shd w:val="clear" w:color="auto" w:fill="FFFFFF"/>
          <w:lang w:val="en-GB"/>
        </w:rPr>
        <w:t>If you take your child out of school for an accumulative total of 5 days or more (10 sessions) (90%) over a period of 10 weeks, the school will deem this as irregular attendance and will consider a referral to the Local authority for consideration of legal action. </w:t>
      </w:r>
    </w:p>
    <w:p w14:paraId="5D0D7712" w14:textId="77777777" w:rsidR="00C91C8C" w:rsidRPr="00C91C8C" w:rsidRDefault="00C91C8C" w:rsidP="00C91C8C">
      <w:pPr>
        <w:rPr>
          <w:rFonts w:asciiTheme="minorHAnsi" w:eastAsia="Arial" w:hAnsiTheme="minorHAnsi" w:cstheme="minorHAnsi"/>
          <w:sz w:val="24"/>
          <w:szCs w:val="24"/>
          <w:shd w:val="clear" w:color="auto" w:fill="FFFFFF"/>
          <w:lang w:val="en-GB"/>
        </w:rPr>
      </w:pPr>
      <w:r w:rsidRPr="00C91C8C">
        <w:rPr>
          <w:rFonts w:asciiTheme="minorHAnsi" w:eastAsia="Arial" w:hAnsiTheme="minorHAnsi" w:cstheme="minorHAnsi"/>
          <w:sz w:val="24"/>
          <w:szCs w:val="24"/>
          <w:shd w:val="clear" w:color="auto" w:fill="FFFFFF"/>
          <w:lang w:val="en-GB"/>
        </w:rPr>
        <w:t>This could include:</w:t>
      </w:r>
    </w:p>
    <w:p w14:paraId="689DCD12" w14:textId="77777777" w:rsidR="00C91C8C" w:rsidRPr="00C91C8C" w:rsidRDefault="00C91C8C" w:rsidP="00C91C8C">
      <w:pPr>
        <w:numPr>
          <w:ilvl w:val="0"/>
          <w:numId w:val="11"/>
        </w:numPr>
        <w:rPr>
          <w:rFonts w:asciiTheme="minorHAnsi" w:eastAsia="Arial" w:hAnsiTheme="minorHAnsi" w:cstheme="minorHAnsi"/>
          <w:sz w:val="24"/>
          <w:szCs w:val="24"/>
          <w:shd w:val="clear" w:color="auto" w:fill="FFFFFF"/>
          <w:lang w:val="en-GB"/>
        </w:rPr>
      </w:pPr>
      <w:r w:rsidRPr="00C91C8C">
        <w:rPr>
          <w:rFonts w:asciiTheme="minorHAnsi" w:eastAsia="Arial" w:hAnsiTheme="minorHAnsi" w:cstheme="minorHAnsi"/>
          <w:sz w:val="24"/>
          <w:szCs w:val="24"/>
          <w:shd w:val="clear" w:color="auto" w:fill="FFFFFF"/>
          <w:lang w:val="en-GB"/>
        </w:rPr>
        <w:t>a Penalty Notice payable up to £160 fine</w:t>
      </w:r>
    </w:p>
    <w:p w14:paraId="08D11C16" w14:textId="77777777" w:rsidR="00C91C8C" w:rsidRPr="00C91C8C" w:rsidRDefault="00C91C8C" w:rsidP="00C91C8C">
      <w:pPr>
        <w:numPr>
          <w:ilvl w:val="0"/>
          <w:numId w:val="11"/>
        </w:numPr>
        <w:rPr>
          <w:rFonts w:asciiTheme="minorHAnsi" w:eastAsia="Arial" w:hAnsiTheme="minorHAnsi" w:cstheme="minorHAnsi"/>
          <w:sz w:val="24"/>
          <w:szCs w:val="24"/>
          <w:shd w:val="clear" w:color="auto" w:fill="FFFFFF"/>
          <w:lang w:val="en-GB"/>
        </w:rPr>
      </w:pPr>
      <w:r w:rsidRPr="00C91C8C">
        <w:rPr>
          <w:rFonts w:asciiTheme="minorHAnsi" w:eastAsia="Arial" w:hAnsiTheme="minorHAnsi" w:cstheme="minorHAnsi"/>
          <w:sz w:val="24"/>
          <w:szCs w:val="24"/>
          <w:shd w:val="clear" w:color="auto" w:fill="FFFFFF"/>
          <w:lang w:val="en-GB"/>
        </w:rPr>
        <w:t>prosecution under s444 (1) Education Act 1996, where if convicted you may be fined up to £1,000</w:t>
      </w:r>
    </w:p>
    <w:p w14:paraId="592F24B9" w14:textId="77777777" w:rsidR="00C91C8C" w:rsidRPr="00C91C8C" w:rsidRDefault="00C91C8C" w:rsidP="00C91C8C">
      <w:pPr>
        <w:numPr>
          <w:ilvl w:val="0"/>
          <w:numId w:val="11"/>
        </w:numPr>
        <w:rPr>
          <w:rFonts w:asciiTheme="minorHAnsi" w:eastAsia="Arial" w:hAnsiTheme="minorHAnsi" w:cstheme="minorHAnsi"/>
          <w:sz w:val="24"/>
          <w:szCs w:val="24"/>
          <w:shd w:val="clear" w:color="auto" w:fill="FFFFFF"/>
          <w:lang w:val="en-GB"/>
        </w:rPr>
      </w:pPr>
      <w:r w:rsidRPr="00C91C8C">
        <w:rPr>
          <w:rFonts w:asciiTheme="minorHAnsi" w:eastAsia="Arial" w:hAnsiTheme="minorHAnsi" w:cstheme="minorHAnsi"/>
          <w:sz w:val="24"/>
          <w:szCs w:val="24"/>
          <w:shd w:val="clear" w:color="auto" w:fill="FFFFFF"/>
          <w:lang w:val="en-GB"/>
        </w:rPr>
        <w:t>prosecution under s444 (1) (a) Education Act 1996 where if convicted you may be fined up to £2,500 and/or 3 months’ imprisonment</w:t>
      </w:r>
    </w:p>
    <w:p w14:paraId="73AA5C27" w14:textId="77777777" w:rsidR="00C91C8C" w:rsidRDefault="00C91C8C" w:rsidP="000D4612">
      <w:pPr>
        <w:rPr>
          <w:rFonts w:asciiTheme="minorHAnsi" w:eastAsia="Arial" w:hAnsiTheme="minorHAnsi" w:cstheme="minorHAnsi"/>
          <w:sz w:val="24"/>
          <w:szCs w:val="24"/>
          <w:shd w:val="clear" w:color="auto" w:fill="FFFFFF"/>
        </w:rPr>
      </w:pPr>
    </w:p>
    <w:p w14:paraId="0A688BBB" w14:textId="131E571C" w:rsidR="000D4612" w:rsidRPr="00F52424" w:rsidRDefault="000D4612" w:rsidP="00F935A9">
      <w:pPr>
        <w:rPr>
          <w:rFonts w:asciiTheme="minorHAnsi" w:hAnsiTheme="minorHAnsi" w:cstheme="minorHAnsi"/>
          <w:sz w:val="24"/>
          <w:szCs w:val="24"/>
        </w:rPr>
      </w:pPr>
      <w:r w:rsidRPr="00F52424">
        <w:rPr>
          <w:rFonts w:asciiTheme="minorHAnsi" w:eastAsia="Arial" w:hAnsiTheme="minorHAnsi" w:cstheme="minorHAnsi"/>
          <w:sz w:val="24"/>
          <w:szCs w:val="24"/>
          <w:shd w:val="clear" w:color="auto" w:fill="FFFFFF"/>
        </w:rPr>
        <w:t xml:space="preserve">This policy meets the requirements of the </w:t>
      </w:r>
      <w:hyperlink r:id="rId9" w:history="1">
        <w:r w:rsidRPr="00F52424">
          <w:rPr>
            <w:rFonts w:asciiTheme="minorHAnsi" w:eastAsia="Arial" w:hAnsiTheme="minorHAnsi" w:cstheme="minorHAnsi"/>
            <w:sz w:val="24"/>
            <w:szCs w:val="24"/>
            <w:u w:val="single" w:color="0072CC"/>
            <w:shd w:val="clear" w:color="auto" w:fill="FFFFFF"/>
          </w:rPr>
          <w:t>working together to improve school attendance</w:t>
        </w:r>
      </w:hyperlink>
      <w:r w:rsidRPr="00F52424">
        <w:rPr>
          <w:rFonts w:asciiTheme="minorHAnsi" w:eastAsia="Arial" w:hAnsiTheme="minorHAnsi" w:cstheme="minorHAnsi"/>
          <w:sz w:val="24"/>
          <w:szCs w:val="24"/>
          <w:shd w:val="clear" w:color="auto" w:fill="FFFFFF"/>
        </w:rPr>
        <w:t xml:space="preserve"> from the Department for Education (DfE), and refers to the DfE’s statutory guidance on </w:t>
      </w:r>
      <w:hyperlink r:id="rId10" w:history="1">
        <w:r w:rsidRPr="00F52424">
          <w:rPr>
            <w:rFonts w:asciiTheme="minorHAnsi" w:eastAsia="Arial" w:hAnsiTheme="minorHAnsi" w:cstheme="minorHAnsi"/>
            <w:sz w:val="24"/>
            <w:szCs w:val="24"/>
            <w:u w:val="single" w:color="0072CC"/>
            <w:shd w:val="clear" w:color="auto" w:fill="FFFFFF"/>
          </w:rPr>
          <w:t>school attendance parental responsibility measures</w:t>
        </w:r>
      </w:hyperlink>
      <w:r w:rsidRPr="00F52424">
        <w:rPr>
          <w:rFonts w:asciiTheme="minorHAnsi" w:eastAsia="Arial" w:hAnsiTheme="minorHAnsi" w:cstheme="minorHAnsi"/>
          <w:sz w:val="24"/>
          <w:szCs w:val="24"/>
          <w:shd w:val="clear" w:color="auto" w:fill="FFFFFF"/>
        </w:rPr>
        <w:t xml:space="preserve">. </w:t>
      </w:r>
    </w:p>
    <w:p w14:paraId="0F914062" w14:textId="77777777" w:rsidR="000D4612" w:rsidRPr="00F52424" w:rsidRDefault="000D4612" w:rsidP="009F314E">
      <w:pPr>
        <w:pStyle w:val="Heading1"/>
        <w:ind w:left="0"/>
        <w:jc w:val="left"/>
        <w:rPr>
          <w:rFonts w:asciiTheme="minorHAnsi" w:hAnsiTheme="minorHAnsi" w:cstheme="minorHAnsi"/>
          <w:sz w:val="24"/>
          <w:szCs w:val="24"/>
        </w:rPr>
      </w:pPr>
      <w:bookmarkStart w:id="1" w:name="_Toc141945847"/>
    </w:p>
    <w:p w14:paraId="525FA4F3" w14:textId="1E92A418" w:rsidR="000D4612" w:rsidRPr="00F52424" w:rsidRDefault="000D4612" w:rsidP="00660DAA">
      <w:pPr>
        <w:pStyle w:val="Heading1"/>
        <w:ind w:left="0"/>
        <w:rPr>
          <w:rFonts w:asciiTheme="minorHAnsi" w:hAnsiTheme="minorHAnsi" w:cstheme="minorHAnsi"/>
          <w:sz w:val="24"/>
          <w:szCs w:val="24"/>
        </w:rPr>
      </w:pPr>
      <w:r w:rsidRPr="00F52424">
        <w:rPr>
          <w:rFonts w:asciiTheme="minorHAnsi" w:hAnsiTheme="minorHAnsi" w:cstheme="minorHAnsi"/>
          <w:sz w:val="24"/>
          <w:szCs w:val="24"/>
        </w:rPr>
        <w:t>Roles and responsibilities</w:t>
      </w:r>
      <w:bookmarkEnd w:id="1"/>
    </w:p>
    <w:p w14:paraId="3A47E4B4" w14:textId="69D4B4F9"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The governing board</w:t>
      </w:r>
      <w:r w:rsidR="00D360A0" w:rsidRPr="00F52424">
        <w:rPr>
          <w:rFonts w:asciiTheme="minorHAnsi" w:hAnsiTheme="minorHAnsi" w:cstheme="minorHAnsi"/>
          <w:color w:val="auto"/>
          <w:u w:val="single"/>
        </w:rPr>
        <w:t>:</w:t>
      </w:r>
    </w:p>
    <w:p w14:paraId="5562E00F"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Promoting the importance of school attendance across the school’s policies and ethos</w:t>
      </w:r>
    </w:p>
    <w:p w14:paraId="4D3A865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Making sure school leaders fulfil expectations and statutory duties</w:t>
      </w:r>
    </w:p>
    <w:p w14:paraId="5940070D"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Regularly reviewing and challenging attendance data</w:t>
      </w:r>
    </w:p>
    <w:p w14:paraId="085B62F4"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Monitoring attendance figures for the whole school</w:t>
      </w:r>
    </w:p>
    <w:p w14:paraId="73707C50"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Holding the headteacher</w:t>
      </w:r>
      <w:r w:rsidRPr="00F52424">
        <w:rPr>
          <w:rFonts w:asciiTheme="minorHAnsi" w:eastAsia="Arial" w:hAnsiTheme="minorHAnsi" w:cstheme="minorHAnsi"/>
          <w:sz w:val="24"/>
          <w:szCs w:val="24"/>
        </w:rPr>
        <w:t xml:space="preserve"> to account for the implementation of this policy</w:t>
      </w:r>
    </w:p>
    <w:p w14:paraId="3D5E103C" w14:textId="55702996"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The headteacher</w:t>
      </w:r>
      <w:r w:rsidR="00D360A0" w:rsidRPr="00F52424">
        <w:rPr>
          <w:rFonts w:asciiTheme="minorHAnsi" w:hAnsiTheme="minorHAnsi" w:cstheme="minorHAnsi"/>
          <w:color w:val="auto"/>
          <w:u w:val="single"/>
        </w:rPr>
        <w:t>:</w:t>
      </w:r>
    </w:p>
    <w:p w14:paraId="3ED17F19"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Implementation of this policy at the school </w:t>
      </w:r>
    </w:p>
    <w:p w14:paraId="0605ACCA"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Monitoring school-level absence data and reporting it to governors</w:t>
      </w:r>
    </w:p>
    <w:p w14:paraId="22C27888"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Supporting staff with monitoring the attendance of individual pupils</w:t>
      </w:r>
    </w:p>
    <w:p w14:paraId="1996C742"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Monitoring the impact of any implemented attendance strategies </w:t>
      </w:r>
    </w:p>
    <w:p w14:paraId="7866DD9D" w14:textId="35064F1C" w:rsidR="00C34BAB" w:rsidRPr="00F52424" w:rsidRDefault="00C34BAB" w:rsidP="00C34BAB">
      <w:pPr>
        <w:pStyle w:val="4Bulletedcopyblue"/>
        <w:rPr>
          <w:rFonts w:asciiTheme="minorHAnsi" w:hAnsiTheme="minorHAnsi" w:cstheme="minorHAnsi"/>
          <w:sz w:val="24"/>
          <w:szCs w:val="24"/>
        </w:rPr>
      </w:pPr>
      <w:r w:rsidRPr="00F52424">
        <w:rPr>
          <w:rFonts w:asciiTheme="minorHAnsi" w:hAnsiTheme="minorHAnsi" w:cstheme="minorHAnsi"/>
          <w:sz w:val="24"/>
          <w:szCs w:val="24"/>
        </w:rPr>
        <w:lastRenderedPageBreak/>
        <w:t xml:space="preserve">Monitoring and analysing attendance data </w:t>
      </w:r>
    </w:p>
    <w:p w14:paraId="3F93CE71" w14:textId="463638DB" w:rsidR="00C34BAB" w:rsidRPr="00F52424" w:rsidRDefault="00C34BAB" w:rsidP="00C34BAB">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Providing regular attendance reports to </w:t>
      </w:r>
      <w:r w:rsidR="00F55A40" w:rsidRPr="00F52424">
        <w:rPr>
          <w:rFonts w:asciiTheme="minorHAnsi" w:hAnsiTheme="minorHAnsi" w:cstheme="minorHAnsi"/>
          <w:sz w:val="24"/>
          <w:szCs w:val="24"/>
        </w:rPr>
        <w:t>Governors</w:t>
      </w:r>
      <w:r w:rsidRPr="00F52424">
        <w:rPr>
          <w:rFonts w:asciiTheme="minorHAnsi" w:hAnsiTheme="minorHAnsi" w:cstheme="minorHAnsi"/>
          <w:sz w:val="24"/>
          <w:szCs w:val="24"/>
        </w:rPr>
        <w:t xml:space="preserve"> </w:t>
      </w:r>
    </w:p>
    <w:p w14:paraId="2463A8DB" w14:textId="5C6D8492" w:rsidR="00C34BAB" w:rsidRPr="00F52424" w:rsidRDefault="00C34BAB" w:rsidP="00C34BAB">
      <w:pPr>
        <w:pStyle w:val="4Bulletedcopyblue"/>
        <w:rPr>
          <w:rFonts w:asciiTheme="minorHAnsi" w:hAnsiTheme="minorHAnsi" w:cstheme="minorHAnsi"/>
          <w:sz w:val="24"/>
          <w:szCs w:val="24"/>
        </w:rPr>
      </w:pPr>
      <w:r w:rsidRPr="00F52424">
        <w:rPr>
          <w:rFonts w:asciiTheme="minorHAnsi" w:hAnsiTheme="minorHAnsi" w:cstheme="minorHAnsi"/>
          <w:sz w:val="24"/>
          <w:szCs w:val="24"/>
        </w:rPr>
        <w:t>Working with School Attendance Support Officer (SASO) to tackle persistent absence</w:t>
      </w:r>
      <w:r w:rsidR="00F55A40" w:rsidRPr="00F52424">
        <w:rPr>
          <w:rFonts w:asciiTheme="minorHAnsi" w:hAnsiTheme="minorHAnsi" w:cstheme="minorHAnsi"/>
          <w:sz w:val="24"/>
          <w:szCs w:val="24"/>
        </w:rPr>
        <w:t xml:space="preserve"> or concerns</w:t>
      </w:r>
    </w:p>
    <w:p w14:paraId="1E51B14D" w14:textId="7083B2EC" w:rsidR="00C34BAB" w:rsidRPr="00F52424" w:rsidRDefault="00C34BAB" w:rsidP="00C34BAB">
      <w:pPr>
        <w:pStyle w:val="4Bulletedcopyblue"/>
        <w:rPr>
          <w:rFonts w:asciiTheme="minorHAnsi" w:hAnsiTheme="minorHAnsi" w:cstheme="minorHAnsi"/>
          <w:sz w:val="24"/>
          <w:szCs w:val="24"/>
        </w:rPr>
      </w:pPr>
      <w:r w:rsidRPr="00F52424">
        <w:rPr>
          <w:rFonts w:asciiTheme="minorHAnsi" w:hAnsiTheme="minorHAnsi" w:cstheme="minorHAnsi"/>
          <w:sz w:val="24"/>
          <w:szCs w:val="24"/>
        </w:rPr>
        <w:t>Advising the SASO as to when to issue fixed-penalty notices</w:t>
      </w:r>
    </w:p>
    <w:p w14:paraId="3F0BA559" w14:textId="77777777" w:rsidR="00C34BAB" w:rsidRPr="00F52424" w:rsidRDefault="00C34BAB" w:rsidP="00C34BAB">
      <w:pPr>
        <w:pStyle w:val="4Bulletedcopyblue"/>
        <w:numPr>
          <w:ilvl w:val="0"/>
          <w:numId w:val="0"/>
        </w:numPr>
        <w:ind w:left="170" w:hanging="170"/>
        <w:rPr>
          <w:rFonts w:asciiTheme="minorHAnsi" w:hAnsiTheme="minorHAnsi" w:cstheme="minorHAnsi"/>
          <w:sz w:val="24"/>
          <w:szCs w:val="24"/>
        </w:rPr>
      </w:pPr>
      <w:r w:rsidRPr="00F52424">
        <w:rPr>
          <w:rFonts w:asciiTheme="minorHAnsi" w:hAnsiTheme="minorHAnsi" w:cstheme="minorHAnsi"/>
          <w:sz w:val="24"/>
          <w:szCs w:val="24"/>
        </w:rPr>
        <w:t>Our SASO contact details are:</w:t>
      </w:r>
    </w:p>
    <w:p w14:paraId="40900D0C" w14:textId="77777777" w:rsidR="001C1994" w:rsidRPr="001C1994" w:rsidRDefault="001C1994" w:rsidP="001C1994">
      <w:pPr>
        <w:rPr>
          <w:rFonts w:asciiTheme="minorHAnsi" w:hAnsiTheme="minorHAnsi" w:cstheme="minorHAnsi"/>
          <w:color w:val="000000"/>
          <w:sz w:val="24"/>
          <w:szCs w:val="24"/>
          <w:lang w:val="en-GB" w:eastAsia="en-GB"/>
        </w:rPr>
      </w:pPr>
      <w:r w:rsidRPr="001C1994">
        <w:rPr>
          <w:rFonts w:asciiTheme="minorHAnsi" w:hAnsiTheme="minorHAnsi" w:cstheme="minorHAnsi"/>
          <w:color w:val="000000"/>
          <w:sz w:val="24"/>
          <w:szCs w:val="24"/>
          <w:lang w:val="en-GB" w:eastAsia="en-GB"/>
        </w:rPr>
        <w:t>Larisa Richards  </w:t>
      </w:r>
    </w:p>
    <w:p w14:paraId="7151547B" w14:textId="77777777" w:rsidR="001C1994" w:rsidRPr="001C1994" w:rsidRDefault="001C1994" w:rsidP="001C1994">
      <w:pPr>
        <w:rPr>
          <w:rFonts w:asciiTheme="minorHAnsi" w:hAnsiTheme="minorHAnsi" w:cstheme="minorHAnsi"/>
          <w:color w:val="000000"/>
          <w:sz w:val="24"/>
          <w:szCs w:val="24"/>
          <w:lang w:val="en-GB" w:eastAsia="en-GB"/>
        </w:rPr>
      </w:pPr>
      <w:r w:rsidRPr="001C1994">
        <w:rPr>
          <w:rFonts w:asciiTheme="minorHAnsi" w:hAnsiTheme="minorHAnsi" w:cstheme="minorHAnsi"/>
          <w:color w:val="000000"/>
          <w:sz w:val="24"/>
          <w:szCs w:val="24"/>
          <w:lang w:val="en-GB" w:eastAsia="en-GB"/>
        </w:rPr>
        <w:t>School Attendance Support Officer</w:t>
      </w:r>
    </w:p>
    <w:p w14:paraId="5822EBB1" w14:textId="77777777" w:rsidR="001C1994" w:rsidRPr="001C1994" w:rsidRDefault="001C1994" w:rsidP="001C1994">
      <w:pPr>
        <w:rPr>
          <w:rFonts w:asciiTheme="minorHAnsi" w:hAnsiTheme="minorHAnsi" w:cstheme="minorHAnsi"/>
          <w:color w:val="000000"/>
          <w:sz w:val="24"/>
          <w:szCs w:val="24"/>
          <w:lang w:val="en-GB" w:eastAsia="en-GB"/>
        </w:rPr>
      </w:pPr>
      <w:r w:rsidRPr="001C1994">
        <w:rPr>
          <w:rFonts w:asciiTheme="minorHAnsi" w:hAnsiTheme="minorHAnsi" w:cstheme="minorHAnsi"/>
          <w:color w:val="000000"/>
          <w:sz w:val="24"/>
          <w:szCs w:val="24"/>
          <w:lang w:val="en-GB" w:eastAsia="en-GB"/>
        </w:rPr>
        <w:t>School Attendance Support Service </w:t>
      </w:r>
    </w:p>
    <w:p w14:paraId="4EB8CCA0" w14:textId="5121A8E7" w:rsidR="001C1994" w:rsidRPr="001C1994" w:rsidRDefault="001C1994" w:rsidP="001C1994">
      <w:pPr>
        <w:rPr>
          <w:rFonts w:asciiTheme="minorHAnsi" w:hAnsiTheme="minorHAnsi" w:cstheme="minorHAnsi"/>
          <w:color w:val="000000"/>
          <w:sz w:val="24"/>
          <w:szCs w:val="24"/>
          <w:lang w:val="en-GB" w:eastAsia="en-GB"/>
        </w:rPr>
      </w:pPr>
      <w:r w:rsidRPr="001C1994">
        <w:rPr>
          <w:rFonts w:asciiTheme="minorHAnsi" w:hAnsiTheme="minorHAnsi" w:cstheme="minorHAnsi"/>
          <w:color w:val="000000"/>
          <w:sz w:val="24"/>
          <w:szCs w:val="24"/>
          <w:lang w:val="en-GB" w:eastAsia="en-GB"/>
        </w:rPr>
        <w:t xml:space="preserve">West Northamptonshire Council </w:t>
      </w:r>
    </w:p>
    <w:p w14:paraId="228F0279" w14:textId="77777777" w:rsidR="001C1994" w:rsidRPr="001C1994" w:rsidRDefault="001C1994" w:rsidP="001C1994">
      <w:pPr>
        <w:rPr>
          <w:rFonts w:asciiTheme="minorHAnsi" w:hAnsiTheme="minorHAnsi" w:cstheme="minorHAnsi"/>
          <w:color w:val="000000"/>
          <w:sz w:val="24"/>
          <w:szCs w:val="24"/>
          <w:lang w:val="en-GB" w:eastAsia="en-GB"/>
        </w:rPr>
      </w:pPr>
      <w:r w:rsidRPr="001C1994">
        <w:rPr>
          <w:rFonts w:asciiTheme="minorHAnsi" w:hAnsiTheme="minorHAnsi" w:cstheme="minorHAnsi"/>
          <w:color w:val="000000"/>
          <w:sz w:val="24"/>
          <w:szCs w:val="24"/>
          <w:lang w:val="en-GB" w:eastAsia="en-GB"/>
        </w:rPr>
        <w:t>Tel: 0300 126 7000 | 07467 353 549 | </w:t>
      </w:r>
      <w:hyperlink r:id="rId11" w:tooltip="http://www.westnorthants.gov.uk/" w:history="1">
        <w:r w:rsidRPr="001C1994">
          <w:rPr>
            <w:rStyle w:val="Hyperlink"/>
            <w:rFonts w:asciiTheme="minorHAnsi" w:hAnsiTheme="minorHAnsi" w:cstheme="minorHAnsi"/>
            <w:sz w:val="24"/>
            <w:szCs w:val="24"/>
            <w:lang w:val="en-GB" w:eastAsia="en-GB"/>
          </w:rPr>
          <w:t>www.westnorthants.gov.uk</w:t>
        </w:r>
      </w:hyperlink>
      <w:r w:rsidRPr="001C1994">
        <w:rPr>
          <w:rFonts w:asciiTheme="minorHAnsi" w:hAnsiTheme="minorHAnsi" w:cstheme="minorHAnsi"/>
          <w:color w:val="000000"/>
          <w:sz w:val="24"/>
          <w:szCs w:val="24"/>
          <w:lang w:val="en-GB" w:eastAsia="en-GB"/>
        </w:rPr>
        <w:t> </w:t>
      </w:r>
    </w:p>
    <w:p w14:paraId="3234BDD5" w14:textId="1FF849A3"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The designated senior leader responsible for attendance (the headteacher)</w:t>
      </w:r>
      <w:r w:rsidR="00C34BAB" w:rsidRPr="00F52424">
        <w:rPr>
          <w:rFonts w:asciiTheme="minorHAnsi" w:hAnsiTheme="minorHAnsi" w:cstheme="minorHAnsi"/>
          <w:color w:val="auto"/>
          <w:u w:val="single"/>
        </w:rPr>
        <w:t>:</w:t>
      </w:r>
    </w:p>
    <w:p w14:paraId="7E4E8317"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Leading attendance across the school</w:t>
      </w:r>
    </w:p>
    <w:p w14:paraId="2507F94D" w14:textId="13B334C3"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Offering a clear vision for attendance improvement</w:t>
      </w:r>
      <w:r w:rsidR="00D112FE" w:rsidRPr="00F52424">
        <w:rPr>
          <w:rFonts w:asciiTheme="minorHAnsi" w:hAnsiTheme="minorHAnsi" w:cstheme="minorHAnsi"/>
          <w:sz w:val="24"/>
          <w:szCs w:val="24"/>
        </w:rPr>
        <w:t xml:space="preserve"> when necessary</w:t>
      </w:r>
    </w:p>
    <w:p w14:paraId="3DF3C0D6"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Evaluating and monitoring expectations and processes</w:t>
      </w:r>
    </w:p>
    <w:p w14:paraId="4B399E9E"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Having an oversight of data analysis</w:t>
      </w:r>
    </w:p>
    <w:p w14:paraId="7C86FB2C"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Devising specific strategies to address areas of poor attendance identified through data</w:t>
      </w:r>
    </w:p>
    <w:p w14:paraId="615EB6C7" w14:textId="77777777" w:rsidR="000D4612" w:rsidRPr="00F52424" w:rsidRDefault="000D4612" w:rsidP="000D4612">
      <w:pPr>
        <w:pStyle w:val="4Bulletedcopyblue"/>
        <w:rPr>
          <w:rFonts w:asciiTheme="minorHAnsi" w:hAnsiTheme="minorHAnsi" w:cstheme="minorHAnsi"/>
          <w:sz w:val="24"/>
          <w:szCs w:val="24"/>
        </w:rPr>
      </w:pPr>
      <w:bookmarkStart w:id="2" w:name="_Hlk141799274"/>
      <w:r w:rsidRPr="00F52424">
        <w:rPr>
          <w:rFonts w:asciiTheme="minorHAnsi" w:hAnsiTheme="minorHAnsi" w:cstheme="minorHAnsi"/>
          <w:sz w:val="24"/>
          <w:szCs w:val="24"/>
        </w:rPr>
        <w:t>Building relationships with parents/carers to discuss and tackle attendance issues</w:t>
      </w:r>
    </w:p>
    <w:p w14:paraId="0996CA6F" w14:textId="69D1110A"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Creating intervention reintegration plans in partnership with </w:t>
      </w:r>
      <w:r w:rsidR="00D112FE" w:rsidRPr="00F52424">
        <w:rPr>
          <w:rFonts w:asciiTheme="minorHAnsi" w:hAnsiTheme="minorHAnsi" w:cstheme="minorHAnsi"/>
          <w:sz w:val="24"/>
          <w:szCs w:val="24"/>
        </w:rPr>
        <w:t>SENDCo,</w:t>
      </w:r>
      <w:r w:rsidR="009D1DBC" w:rsidRPr="00F52424">
        <w:rPr>
          <w:rFonts w:asciiTheme="minorHAnsi" w:hAnsiTheme="minorHAnsi" w:cstheme="minorHAnsi"/>
          <w:sz w:val="24"/>
          <w:szCs w:val="24"/>
        </w:rPr>
        <w:t xml:space="preserve"> </w:t>
      </w:r>
      <w:r w:rsidRPr="00F52424">
        <w:rPr>
          <w:rFonts w:asciiTheme="minorHAnsi" w:hAnsiTheme="minorHAnsi" w:cstheme="minorHAnsi"/>
          <w:sz w:val="24"/>
          <w:szCs w:val="24"/>
        </w:rPr>
        <w:t>pupils and their parents/carers</w:t>
      </w:r>
    </w:p>
    <w:bookmarkEnd w:id="2"/>
    <w:p w14:paraId="78E0CB81" w14:textId="0B3C460A" w:rsidR="000D4612" w:rsidRPr="00F52424" w:rsidRDefault="009D1DBC"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Overseeing </w:t>
      </w:r>
      <w:r w:rsidR="000D4612" w:rsidRPr="00F52424">
        <w:rPr>
          <w:rFonts w:asciiTheme="minorHAnsi" w:hAnsiTheme="minorHAnsi" w:cstheme="minorHAnsi"/>
          <w:sz w:val="24"/>
          <w:szCs w:val="24"/>
        </w:rPr>
        <w:t xml:space="preserve">targeted intervention and support to pupils and families </w:t>
      </w:r>
      <w:r w:rsidRPr="00F52424">
        <w:rPr>
          <w:rFonts w:asciiTheme="minorHAnsi" w:hAnsiTheme="minorHAnsi" w:cstheme="minorHAnsi"/>
          <w:sz w:val="24"/>
          <w:szCs w:val="24"/>
        </w:rPr>
        <w:t xml:space="preserve">in </w:t>
      </w:r>
      <w:r w:rsidR="00C521D5" w:rsidRPr="00F52424">
        <w:rPr>
          <w:rFonts w:asciiTheme="minorHAnsi" w:hAnsiTheme="minorHAnsi" w:cstheme="minorHAnsi"/>
          <w:sz w:val="24"/>
          <w:szCs w:val="24"/>
        </w:rPr>
        <w:t>conjunction with the SENDCo</w:t>
      </w:r>
    </w:p>
    <w:p w14:paraId="62EC0321" w14:textId="642F7088" w:rsidR="000D4612" w:rsidRPr="00F52424" w:rsidRDefault="000D4612" w:rsidP="000D4612">
      <w:pPr>
        <w:pStyle w:val="1bodycopy10pt"/>
        <w:rPr>
          <w:rFonts w:asciiTheme="minorHAnsi" w:hAnsiTheme="minorHAnsi" w:cstheme="minorHAnsi"/>
          <w:sz w:val="24"/>
        </w:rPr>
      </w:pPr>
      <w:r w:rsidRPr="00F52424">
        <w:rPr>
          <w:rFonts w:asciiTheme="minorHAnsi" w:hAnsiTheme="minorHAnsi" w:cstheme="minorHAnsi"/>
          <w:sz w:val="24"/>
        </w:rPr>
        <w:t>The designated senior leader responsible for attendance is the headteacher and can be contacted via telephone on 01</w:t>
      </w:r>
      <w:r w:rsidR="00486DC8" w:rsidRPr="00F52424">
        <w:rPr>
          <w:rFonts w:asciiTheme="minorHAnsi" w:hAnsiTheme="minorHAnsi" w:cstheme="minorHAnsi"/>
          <w:sz w:val="24"/>
        </w:rPr>
        <w:t>280 768975</w:t>
      </w:r>
      <w:r w:rsidRPr="00F52424">
        <w:rPr>
          <w:rFonts w:asciiTheme="minorHAnsi" w:hAnsiTheme="minorHAnsi" w:cstheme="minorHAnsi"/>
          <w:sz w:val="24"/>
        </w:rPr>
        <w:t xml:space="preserve"> or email </w:t>
      </w:r>
      <w:hyperlink r:id="rId12" w:history="1">
        <w:r w:rsidR="00486DC8" w:rsidRPr="00F52424">
          <w:rPr>
            <w:rStyle w:val="Hyperlink"/>
            <w:rFonts w:asciiTheme="minorHAnsi" w:hAnsiTheme="minorHAnsi" w:cstheme="minorHAnsi"/>
            <w:sz w:val="24"/>
          </w:rPr>
          <w:t>head@helmdon.northants-ecl.gov.uk</w:t>
        </w:r>
      </w:hyperlink>
      <w:r w:rsidR="00486DC8" w:rsidRPr="00F52424">
        <w:rPr>
          <w:rFonts w:asciiTheme="minorHAnsi" w:hAnsiTheme="minorHAnsi" w:cstheme="minorHAnsi"/>
          <w:sz w:val="24"/>
        </w:rPr>
        <w:t xml:space="preserve"> </w:t>
      </w:r>
    </w:p>
    <w:p w14:paraId="099B3FE8" w14:textId="056D8FA8"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Class Teachers</w:t>
      </w:r>
      <w:r w:rsidR="00486DC8" w:rsidRPr="00F52424">
        <w:rPr>
          <w:rFonts w:asciiTheme="minorHAnsi" w:hAnsiTheme="minorHAnsi" w:cstheme="minorHAnsi"/>
          <w:color w:val="auto"/>
          <w:u w:val="single"/>
        </w:rPr>
        <w:t>:</w:t>
      </w:r>
    </w:p>
    <w:p w14:paraId="23EF4FBF" w14:textId="77777777" w:rsidR="000D4612" w:rsidRPr="00F52424" w:rsidRDefault="000D4612" w:rsidP="000D4612">
      <w:pPr>
        <w:pStyle w:val="1bodycopy10pt"/>
        <w:rPr>
          <w:rFonts w:asciiTheme="minorHAnsi" w:hAnsiTheme="minorHAnsi" w:cstheme="minorHAnsi"/>
          <w:sz w:val="24"/>
        </w:rPr>
      </w:pPr>
      <w:r w:rsidRPr="00F52424">
        <w:rPr>
          <w:rFonts w:asciiTheme="minorHAnsi" w:hAnsiTheme="minorHAnsi" w:cstheme="minorHAnsi"/>
          <w:sz w:val="24"/>
        </w:rPr>
        <w:t>Class Teachers are responsible for recording attendance on a daily basis, using the correct codes, and submitting this information to the school office.</w:t>
      </w:r>
    </w:p>
    <w:p w14:paraId="2ED30929" w14:textId="189DFC61"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School admin staff</w:t>
      </w:r>
      <w:r w:rsidR="00B02C75" w:rsidRPr="00F52424">
        <w:rPr>
          <w:rFonts w:asciiTheme="minorHAnsi" w:hAnsiTheme="minorHAnsi" w:cstheme="minorHAnsi"/>
          <w:color w:val="auto"/>
          <w:u w:val="single"/>
        </w:rPr>
        <w:t>:</w:t>
      </w:r>
    </w:p>
    <w:p w14:paraId="09D58396"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Take calls from parents/carers about absence on a day-to-day basis and record it on the school system</w:t>
      </w:r>
    </w:p>
    <w:p w14:paraId="47BFE73B" w14:textId="422DBC98"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Parents/carers</w:t>
      </w:r>
      <w:r w:rsidR="00B02C75" w:rsidRPr="00F52424">
        <w:rPr>
          <w:rFonts w:asciiTheme="minorHAnsi" w:hAnsiTheme="minorHAnsi" w:cstheme="minorHAnsi"/>
          <w:color w:val="auto"/>
          <w:u w:val="single"/>
        </w:rPr>
        <w:t>:</w:t>
      </w:r>
    </w:p>
    <w:p w14:paraId="05E081D5"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Make sure their child attends every day on time</w:t>
      </w:r>
    </w:p>
    <w:p w14:paraId="10E16B86"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Call the school to report their child’s absence before 8.45 am on the day of the absence and each subsequent day of absence, and advise when they are expected to return</w:t>
      </w:r>
    </w:p>
    <w:p w14:paraId="32E6AE6D"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Provide the school with more than 1 emergency contact number for their child</w:t>
      </w:r>
    </w:p>
    <w:p w14:paraId="56BE4EA8"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Ensure that, where possible, appointments for their child are made outside of the school day</w:t>
      </w:r>
    </w:p>
    <w:p w14:paraId="5DDC72AC" w14:textId="2699B22B" w:rsidR="000D4612" w:rsidRPr="00F52424" w:rsidRDefault="000D4612" w:rsidP="000D4612">
      <w:pPr>
        <w:pStyle w:val="Subhead2"/>
        <w:rPr>
          <w:rFonts w:asciiTheme="minorHAnsi" w:hAnsiTheme="minorHAnsi" w:cstheme="minorHAnsi"/>
          <w:color w:val="auto"/>
          <w:u w:val="single"/>
        </w:rPr>
      </w:pPr>
      <w:r w:rsidRPr="00F52424">
        <w:rPr>
          <w:rFonts w:asciiTheme="minorHAnsi" w:hAnsiTheme="minorHAnsi" w:cstheme="minorHAnsi"/>
          <w:color w:val="auto"/>
          <w:u w:val="single"/>
        </w:rPr>
        <w:t>Pupils</w:t>
      </w:r>
      <w:r w:rsidR="00B02C75" w:rsidRPr="00F52424">
        <w:rPr>
          <w:rFonts w:asciiTheme="minorHAnsi" w:hAnsiTheme="minorHAnsi" w:cstheme="minorHAnsi"/>
          <w:color w:val="auto"/>
          <w:u w:val="single"/>
        </w:rPr>
        <w:t>:</w:t>
      </w:r>
    </w:p>
    <w:p w14:paraId="4287A03C" w14:textId="13EAFFD7" w:rsidR="00660DAA" w:rsidRPr="00F52424" w:rsidRDefault="000D4612" w:rsidP="0011527E">
      <w:pPr>
        <w:pStyle w:val="4Bulletedcopyblue"/>
        <w:rPr>
          <w:rFonts w:asciiTheme="minorHAnsi" w:hAnsiTheme="minorHAnsi" w:cstheme="minorHAnsi"/>
          <w:sz w:val="24"/>
          <w:szCs w:val="24"/>
        </w:rPr>
      </w:pPr>
      <w:r w:rsidRPr="00F52424">
        <w:rPr>
          <w:rFonts w:asciiTheme="minorHAnsi" w:hAnsiTheme="minorHAnsi" w:cstheme="minorHAnsi"/>
          <w:sz w:val="24"/>
          <w:szCs w:val="24"/>
        </w:rPr>
        <w:t>Attend school every day on time</w:t>
      </w:r>
      <w:bookmarkStart w:id="3" w:name="_Toc141945848"/>
      <w:r w:rsidR="00BC56F7" w:rsidRPr="00F52424">
        <w:rPr>
          <w:rFonts w:asciiTheme="minorHAnsi" w:hAnsiTheme="minorHAnsi" w:cstheme="minorHAnsi"/>
          <w:sz w:val="24"/>
          <w:szCs w:val="24"/>
        </w:rPr>
        <w:t>.</w:t>
      </w:r>
    </w:p>
    <w:p w14:paraId="6BE8C2C0" w14:textId="77777777" w:rsidR="007D0A28" w:rsidRDefault="007D0A28" w:rsidP="00660DAA">
      <w:pPr>
        <w:pStyle w:val="4Bulletedcopyblue"/>
        <w:numPr>
          <w:ilvl w:val="0"/>
          <w:numId w:val="0"/>
        </w:numPr>
        <w:ind w:left="170" w:hanging="170"/>
        <w:jc w:val="center"/>
        <w:rPr>
          <w:rFonts w:asciiTheme="minorHAnsi" w:hAnsiTheme="minorHAnsi" w:cstheme="minorHAnsi"/>
          <w:b/>
          <w:bCs/>
          <w:sz w:val="24"/>
          <w:szCs w:val="24"/>
        </w:rPr>
      </w:pPr>
    </w:p>
    <w:p w14:paraId="66CEAA22" w14:textId="1359824F" w:rsidR="000D4612" w:rsidRPr="00F52424" w:rsidRDefault="000D4612" w:rsidP="00660DAA">
      <w:pPr>
        <w:pStyle w:val="4Bulletedcopyblue"/>
        <w:numPr>
          <w:ilvl w:val="0"/>
          <w:numId w:val="0"/>
        </w:numPr>
        <w:ind w:left="170" w:hanging="170"/>
        <w:jc w:val="center"/>
        <w:rPr>
          <w:rFonts w:asciiTheme="minorHAnsi" w:hAnsiTheme="minorHAnsi" w:cstheme="minorHAnsi"/>
          <w:b/>
          <w:bCs/>
          <w:sz w:val="24"/>
          <w:szCs w:val="24"/>
        </w:rPr>
      </w:pPr>
      <w:r w:rsidRPr="00F52424">
        <w:rPr>
          <w:rFonts w:asciiTheme="minorHAnsi" w:hAnsiTheme="minorHAnsi" w:cstheme="minorHAnsi"/>
          <w:b/>
          <w:bCs/>
          <w:sz w:val="24"/>
          <w:szCs w:val="24"/>
        </w:rPr>
        <w:t>Recording attendance</w:t>
      </w:r>
      <w:bookmarkEnd w:id="3"/>
    </w:p>
    <w:p w14:paraId="2161C13B" w14:textId="2EE0209F" w:rsidR="000D4612" w:rsidRPr="00F52424" w:rsidRDefault="000D4612" w:rsidP="000D4612">
      <w:pPr>
        <w:pStyle w:val="Subhead2"/>
        <w:rPr>
          <w:rFonts w:asciiTheme="minorHAnsi" w:hAnsiTheme="minorHAnsi" w:cstheme="minorHAnsi"/>
          <w:color w:val="auto"/>
          <w:u w:val="single"/>
          <w:lang w:val="en-GB"/>
        </w:rPr>
      </w:pPr>
      <w:r w:rsidRPr="00F52424">
        <w:rPr>
          <w:rFonts w:asciiTheme="minorHAnsi" w:hAnsiTheme="minorHAnsi" w:cstheme="minorHAnsi"/>
          <w:color w:val="auto"/>
          <w:u w:val="single"/>
          <w:lang w:val="en-GB"/>
        </w:rPr>
        <w:t xml:space="preserve">Attendance register </w:t>
      </w:r>
    </w:p>
    <w:p w14:paraId="3E3EB6F8"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We will keep an attendance register</w:t>
      </w:r>
      <w:r w:rsidRPr="00F52424">
        <w:rPr>
          <w:rFonts w:asciiTheme="minorHAnsi" w:eastAsia="Arial" w:hAnsiTheme="minorHAnsi" w:cstheme="minorHAnsi"/>
          <w:sz w:val="24"/>
          <w:szCs w:val="24"/>
          <w:shd w:val="clear" w:color="auto" w:fill="FFFFFF"/>
        </w:rPr>
        <w:t xml:space="preserve"> and place all pupils onto this register.</w:t>
      </w:r>
    </w:p>
    <w:p w14:paraId="06FE2D53"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We will take our attendance register at the start of the first session of each school day and then at the beginning of the second session. It will mark whether every pupil is:</w:t>
      </w:r>
    </w:p>
    <w:p w14:paraId="601D8BD6"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Present</w:t>
      </w:r>
    </w:p>
    <w:p w14:paraId="688A83E8"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Attending an approved off-site educational activity</w:t>
      </w:r>
    </w:p>
    <w:p w14:paraId="24F33C17"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Absent</w:t>
      </w:r>
    </w:p>
    <w:p w14:paraId="22550BE9"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Unable to attend due to exceptional circumstances</w:t>
      </w:r>
    </w:p>
    <w:p w14:paraId="33B69D0C" w14:textId="77777777" w:rsidR="000D4612" w:rsidRPr="00F52424" w:rsidRDefault="000D4612" w:rsidP="000D4612">
      <w:pPr>
        <w:pStyle w:val="1bodycopy10pt"/>
        <w:rPr>
          <w:rFonts w:asciiTheme="minorHAnsi" w:hAnsiTheme="minorHAnsi" w:cstheme="minorHAnsi"/>
          <w:sz w:val="24"/>
        </w:rPr>
      </w:pPr>
      <w:r w:rsidRPr="00F52424">
        <w:rPr>
          <w:rFonts w:asciiTheme="minorHAnsi" w:hAnsiTheme="minorHAnsi" w:cstheme="minorHAnsi"/>
          <w:sz w:val="24"/>
        </w:rPr>
        <w:t>Any amendment to the attendance register will include:</w:t>
      </w:r>
    </w:p>
    <w:p w14:paraId="7FB3A00F"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The original entry</w:t>
      </w:r>
    </w:p>
    <w:p w14:paraId="2910635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The amended entry </w:t>
      </w:r>
    </w:p>
    <w:p w14:paraId="74BF3500"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The reason for the amendment</w:t>
      </w:r>
    </w:p>
    <w:p w14:paraId="666136A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The date on which the amendment was made </w:t>
      </w:r>
    </w:p>
    <w:p w14:paraId="3A79EBF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The name and position of the person who made the amendment</w:t>
      </w:r>
    </w:p>
    <w:p w14:paraId="725D8FDB" w14:textId="7777777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See appendix 1 for the DfE attendance codes.</w:t>
      </w:r>
    </w:p>
    <w:p w14:paraId="5D7AC624" w14:textId="77777777" w:rsidR="00B02C75" w:rsidRPr="00F52424" w:rsidRDefault="00B02C75" w:rsidP="000D4612">
      <w:pPr>
        <w:rPr>
          <w:rFonts w:asciiTheme="minorHAnsi" w:eastAsia="Arial" w:hAnsiTheme="minorHAnsi" w:cstheme="minorHAnsi"/>
          <w:sz w:val="24"/>
          <w:szCs w:val="24"/>
        </w:rPr>
      </w:pPr>
    </w:p>
    <w:p w14:paraId="0A64C8D0" w14:textId="5AE34FD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We will also record:</w:t>
      </w:r>
    </w:p>
    <w:p w14:paraId="5778779A"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eastAsia="Arial" w:hAnsiTheme="minorHAnsi" w:cstheme="minorHAnsi"/>
          <w:sz w:val="24"/>
          <w:szCs w:val="24"/>
        </w:rPr>
        <w:t xml:space="preserve">Whether </w:t>
      </w:r>
      <w:r w:rsidRPr="00F52424">
        <w:rPr>
          <w:rFonts w:asciiTheme="minorHAnsi" w:hAnsiTheme="minorHAnsi" w:cstheme="minorHAnsi"/>
          <w:sz w:val="24"/>
          <w:szCs w:val="24"/>
        </w:rPr>
        <w:t>the absence is authorised or not</w:t>
      </w:r>
    </w:p>
    <w:p w14:paraId="439136F2"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The nature of the activity if a pupil is attending an approved educational activity</w:t>
      </w:r>
    </w:p>
    <w:p w14:paraId="34F5C040"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The nature of circumstances where a pupil is unable to attend due to exceptional circumstances</w:t>
      </w:r>
    </w:p>
    <w:p w14:paraId="08E245DA"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Pupils must arrive in school by 8.45am on each school day.</w:t>
      </w:r>
    </w:p>
    <w:p w14:paraId="39CFB868" w14:textId="473A712F" w:rsidR="000D4612" w:rsidRPr="00F52424" w:rsidRDefault="000D4612" w:rsidP="00B02C75">
      <w:pPr>
        <w:rPr>
          <w:rFonts w:asciiTheme="minorHAnsi" w:eastAsia="Arial" w:hAnsiTheme="minorHAnsi" w:cstheme="minorHAnsi"/>
          <w:sz w:val="24"/>
          <w:szCs w:val="24"/>
        </w:rPr>
      </w:pPr>
      <w:r w:rsidRPr="00F52424">
        <w:rPr>
          <w:rFonts w:asciiTheme="minorHAnsi" w:eastAsia="Arial" w:hAnsiTheme="minorHAnsi" w:cstheme="minorHAnsi"/>
          <w:sz w:val="24"/>
          <w:szCs w:val="24"/>
        </w:rPr>
        <w:t xml:space="preserve">The register for the first session will be taken by </w:t>
      </w:r>
      <w:r w:rsidR="00C644AC" w:rsidRPr="00F52424">
        <w:rPr>
          <w:rFonts w:asciiTheme="minorHAnsi" w:eastAsia="Arial" w:hAnsiTheme="minorHAnsi" w:cstheme="minorHAnsi"/>
          <w:sz w:val="24"/>
          <w:szCs w:val="24"/>
        </w:rPr>
        <w:t>8</w:t>
      </w:r>
      <w:r w:rsidRPr="00F52424">
        <w:rPr>
          <w:rFonts w:asciiTheme="minorHAnsi" w:eastAsia="Arial" w:hAnsiTheme="minorHAnsi" w:cstheme="minorHAnsi"/>
          <w:sz w:val="24"/>
          <w:szCs w:val="24"/>
        </w:rPr>
        <w:t>.</w:t>
      </w:r>
      <w:r w:rsidR="00C644AC" w:rsidRPr="00F52424">
        <w:rPr>
          <w:rFonts w:asciiTheme="minorHAnsi" w:eastAsia="Arial" w:hAnsiTheme="minorHAnsi" w:cstheme="minorHAnsi"/>
          <w:sz w:val="24"/>
          <w:szCs w:val="24"/>
        </w:rPr>
        <w:t>50</w:t>
      </w:r>
      <w:r w:rsidRPr="00F52424">
        <w:rPr>
          <w:rFonts w:asciiTheme="minorHAnsi" w:eastAsia="Arial" w:hAnsiTheme="minorHAnsi" w:cstheme="minorHAnsi"/>
          <w:sz w:val="24"/>
          <w:szCs w:val="24"/>
        </w:rPr>
        <w:t>am and will be kept open from 8.45</w:t>
      </w:r>
      <w:r w:rsidR="00C644AC" w:rsidRPr="00F52424">
        <w:rPr>
          <w:rFonts w:asciiTheme="minorHAnsi" w:eastAsia="Arial" w:hAnsiTheme="minorHAnsi" w:cstheme="minorHAnsi"/>
          <w:sz w:val="24"/>
          <w:szCs w:val="24"/>
        </w:rPr>
        <w:t xml:space="preserve"> – 8.50</w:t>
      </w:r>
      <w:r w:rsidRPr="00F52424">
        <w:rPr>
          <w:rFonts w:asciiTheme="minorHAnsi" w:eastAsia="Arial" w:hAnsiTheme="minorHAnsi" w:cstheme="minorHAnsi"/>
          <w:sz w:val="24"/>
          <w:szCs w:val="24"/>
        </w:rPr>
        <w:t>am</w:t>
      </w:r>
      <w:r w:rsidR="00B02C75" w:rsidRPr="00F52424">
        <w:rPr>
          <w:rFonts w:asciiTheme="minorHAnsi" w:eastAsia="Arial" w:hAnsiTheme="minorHAnsi" w:cstheme="minorHAnsi"/>
          <w:sz w:val="24"/>
          <w:szCs w:val="24"/>
        </w:rPr>
        <w:t>.</w:t>
      </w:r>
      <w:r w:rsidRPr="00F52424">
        <w:rPr>
          <w:rFonts w:asciiTheme="minorHAnsi" w:eastAsia="Arial" w:hAnsiTheme="minorHAnsi" w:cstheme="minorHAnsi"/>
          <w:sz w:val="24"/>
          <w:szCs w:val="24"/>
        </w:rPr>
        <w:t xml:space="preserve"> The register for the second session will be taken at 1.</w:t>
      </w:r>
      <w:r w:rsidR="00B02C75" w:rsidRPr="00F52424">
        <w:rPr>
          <w:rFonts w:asciiTheme="minorHAnsi" w:eastAsia="Arial" w:hAnsiTheme="minorHAnsi" w:cstheme="minorHAnsi"/>
          <w:sz w:val="24"/>
          <w:szCs w:val="24"/>
        </w:rPr>
        <w:t>15</w:t>
      </w:r>
      <w:r w:rsidRPr="00F52424">
        <w:rPr>
          <w:rFonts w:asciiTheme="minorHAnsi" w:eastAsia="Arial" w:hAnsiTheme="minorHAnsi" w:cstheme="minorHAnsi"/>
          <w:sz w:val="24"/>
          <w:szCs w:val="24"/>
        </w:rPr>
        <w:t>pm</w:t>
      </w:r>
      <w:r w:rsidR="00B02C75" w:rsidRPr="00F52424">
        <w:rPr>
          <w:rFonts w:asciiTheme="minorHAnsi" w:eastAsia="Arial" w:hAnsiTheme="minorHAnsi" w:cstheme="minorHAnsi"/>
          <w:sz w:val="24"/>
          <w:szCs w:val="24"/>
        </w:rPr>
        <w:t>.</w:t>
      </w:r>
    </w:p>
    <w:p w14:paraId="17C70A68" w14:textId="77777777" w:rsidR="00B02C75" w:rsidRPr="00F52424" w:rsidRDefault="00B02C75" w:rsidP="00B02C75">
      <w:pPr>
        <w:rPr>
          <w:rFonts w:asciiTheme="minorHAnsi" w:hAnsiTheme="minorHAnsi" w:cstheme="minorHAnsi"/>
          <w:sz w:val="24"/>
          <w:szCs w:val="24"/>
        </w:rPr>
      </w:pPr>
    </w:p>
    <w:p w14:paraId="70E23124"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The pupil’s parent/carer must notify the school of the reason for the absence on the first day of an unplanned absence by 8.45 am or as soon as practically possible by calling the school office.</w:t>
      </w:r>
    </w:p>
    <w:p w14:paraId="3084173C" w14:textId="77777777" w:rsidR="000D4612" w:rsidRPr="00F52424" w:rsidRDefault="000D4612" w:rsidP="000D4612">
      <w:pPr>
        <w:rPr>
          <w:rFonts w:asciiTheme="minorHAnsi" w:eastAsia="Arial" w:hAnsiTheme="minorHAnsi" w:cstheme="minorHAnsi"/>
          <w:sz w:val="24"/>
          <w:szCs w:val="24"/>
        </w:rPr>
      </w:pPr>
      <w:bookmarkStart w:id="4" w:name="_Hlk141799317"/>
      <w:r w:rsidRPr="00F52424">
        <w:rPr>
          <w:rFonts w:asciiTheme="minorHAnsi" w:eastAsia="Arial" w:hAnsiTheme="minorHAnsi" w:cstheme="minorHAnsi"/>
          <w:sz w:val="24"/>
          <w:szCs w:val="24"/>
        </w:rPr>
        <w:t>We will mark absence due to physical or mental illness as authorised unless the school has a genuine concern about the authenticity of the illness.</w:t>
      </w:r>
    </w:p>
    <w:p w14:paraId="567C14AA" w14:textId="7777777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bookmarkEnd w:id="4"/>
    <w:p w14:paraId="71319C9D" w14:textId="77777777" w:rsidR="000D4612" w:rsidRPr="00F52424" w:rsidRDefault="000D4612" w:rsidP="000D4612">
      <w:pPr>
        <w:pStyle w:val="1bodycopy10pt"/>
        <w:rPr>
          <w:rFonts w:asciiTheme="minorHAnsi" w:eastAsia="Arial" w:hAnsiTheme="minorHAnsi" w:cstheme="minorHAnsi"/>
          <w:sz w:val="24"/>
        </w:rPr>
      </w:pPr>
      <w:r w:rsidRPr="00F52424">
        <w:rPr>
          <w:rFonts w:asciiTheme="minorHAnsi" w:eastAsia="Arial" w:hAnsiTheme="minorHAnsi" w:cstheme="minorHAnsi"/>
          <w:sz w:val="24"/>
        </w:rPr>
        <w:t>If the school is not satisfied about the authenticity of the illness, the absence will be recorded as unauthorised and parents/carers will be notified of this in advance.</w:t>
      </w:r>
    </w:p>
    <w:p w14:paraId="17523198" w14:textId="715CA556" w:rsidR="000D4612" w:rsidRPr="00F52424" w:rsidRDefault="000D4612" w:rsidP="00660DAA">
      <w:pPr>
        <w:pStyle w:val="Subhead2"/>
        <w:jc w:val="center"/>
        <w:rPr>
          <w:rFonts w:asciiTheme="minorHAnsi" w:hAnsiTheme="minorHAnsi" w:cstheme="minorHAnsi"/>
          <w:color w:val="auto"/>
        </w:rPr>
      </w:pPr>
      <w:r w:rsidRPr="00F52424">
        <w:rPr>
          <w:rFonts w:asciiTheme="minorHAnsi" w:hAnsiTheme="minorHAnsi" w:cstheme="minorHAnsi"/>
          <w:color w:val="auto"/>
        </w:rPr>
        <w:t>Planned absence</w:t>
      </w:r>
    </w:p>
    <w:p w14:paraId="47453FC1"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Attending a medical or dental appointment will be counted as authorised as long as the pupil’s parent/carer notifies the school in advance of the appointment.</w:t>
      </w:r>
    </w:p>
    <w:p w14:paraId="46AB970B"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 xml:space="preserve">However, we encourage parents/carers to make medical and dental appointments out of school hours where </w:t>
      </w:r>
      <w:r w:rsidRPr="00F52424">
        <w:rPr>
          <w:rFonts w:asciiTheme="minorHAnsi" w:eastAsia="Arial" w:hAnsiTheme="minorHAnsi" w:cstheme="minorHAnsi"/>
          <w:sz w:val="24"/>
          <w:szCs w:val="24"/>
        </w:rPr>
        <w:lastRenderedPageBreak/>
        <w:t>possible. Where this is not possible, the pupil should be out of school for the minimum amount of time necessary.</w:t>
      </w:r>
    </w:p>
    <w:p w14:paraId="6CA77C95" w14:textId="3BD21DF5" w:rsidR="000D4612" w:rsidRPr="00F52424" w:rsidRDefault="000D4612" w:rsidP="00660DAA">
      <w:pPr>
        <w:rPr>
          <w:rFonts w:asciiTheme="minorHAnsi" w:hAnsiTheme="minorHAnsi" w:cstheme="minorHAnsi"/>
          <w:sz w:val="24"/>
          <w:szCs w:val="24"/>
        </w:rPr>
      </w:pPr>
      <w:r w:rsidRPr="00F52424">
        <w:rPr>
          <w:rFonts w:asciiTheme="minorHAnsi" w:eastAsia="Arial" w:hAnsiTheme="minorHAnsi" w:cstheme="minorHAnsi"/>
          <w:sz w:val="24"/>
          <w:szCs w:val="24"/>
        </w:rPr>
        <w:t>The pupil’s parent/carer must also apply for other types of term-time absence as far in advance as possible of the requested absence.</w:t>
      </w:r>
    </w:p>
    <w:p w14:paraId="488AACEB" w14:textId="04DE756C" w:rsidR="000D4612" w:rsidRPr="00F52424" w:rsidRDefault="000D4612" w:rsidP="001F721B">
      <w:pPr>
        <w:pStyle w:val="Subhead2"/>
        <w:jc w:val="center"/>
        <w:rPr>
          <w:rFonts w:asciiTheme="minorHAnsi" w:hAnsiTheme="minorHAnsi" w:cstheme="minorHAnsi"/>
          <w:color w:val="auto"/>
        </w:rPr>
      </w:pPr>
      <w:r w:rsidRPr="00F52424">
        <w:rPr>
          <w:rFonts w:asciiTheme="minorHAnsi" w:hAnsiTheme="minorHAnsi" w:cstheme="minorHAnsi"/>
          <w:color w:val="auto"/>
        </w:rPr>
        <w:t>Following up unexplained absence</w:t>
      </w:r>
    </w:p>
    <w:p w14:paraId="0B189EE6" w14:textId="77777777" w:rsidR="000D4612" w:rsidRPr="00F52424" w:rsidRDefault="000D4612" w:rsidP="000D4612">
      <w:pPr>
        <w:pStyle w:val="1bodycopy10pt"/>
        <w:rPr>
          <w:rFonts w:asciiTheme="minorHAnsi" w:hAnsiTheme="minorHAnsi" w:cstheme="minorHAnsi"/>
          <w:sz w:val="24"/>
        </w:rPr>
      </w:pPr>
      <w:r w:rsidRPr="00F52424">
        <w:rPr>
          <w:rFonts w:asciiTheme="minorHAnsi" w:hAnsiTheme="minorHAnsi" w:cstheme="minorHAnsi"/>
          <w:sz w:val="24"/>
        </w:rPr>
        <w:t>Where any pupil we expect to attend school does not attend, or stops attending, without reason, the school will:</w:t>
      </w:r>
    </w:p>
    <w:p w14:paraId="4A9483C5"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Text the parents, if we haven’t received a response in 10 – 15 mins we will then call the pupil’s parent/carer on the morning of the first day of unexplained absence to ascertain the reason. If the school cannot reach any of the pupil’s emergency contacts, the school may carry out a home visit in the first instance.</w:t>
      </w:r>
    </w:p>
    <w:p w14:paraId="3E8FE878"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Identify whether the absence is approved or not</w:t>
      </w:r>
    </w:p>
    <w:p w14:paraId="31D61D82"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Identify the correct attendance code to use and input it as soon as the reason for absence is ascertained – this will be no later than 5 working days after the session</w:t>
      </w:r>
    </w:p>
    <w:p w14:paraId="7E36DCDD" w14:textId="77777777" w:rsidR="000D4612" w:rsidRPr="00F52424" w:rsidRDefault="000D4612" w:rsidP="000D4612">
      <w:pPr>
        <w:shd w:val="clear" w:color="auto" w:fill="FFFFFF"/>
        <w:rPr>
          <w:rFonts w:asciiTheme="minorHAnsi" w:hAnsiTheme="minorHAnsi" w:cstheme="minorHAnsi"/>
          <w:sz w:val="24"/>
          <w:szCs w:val="24"/>
        </w:rPr>
      </w:pPr>
      <w:r w:rsidRPr="00F52424">
        <w:rPr>
          <w:rFonts w:asciiTheme="minorHAnsi" w:hAnsiTheme="minorHAnsi" w:cstheme="minorHAnsi"/>
          <w:sz w:val="24"/>
          <w:szCs w:val="24"/>
        </w:rPr>
        <w:t>Call the parent/carer on each day that the absence continues without explanation to ensure proper safeguarding action is taken where necessary. If absence continues, the school will consider involving the SASO</w:t>
      </w:r>
    </w:p>
    <w:p w14:paraId="19C405EB" w14:textId="57B89C8D" w:rsidR="000D4612" w:rsidRPr="00F52424" w:rsidRDefault="000D4612" w:rsidP="001F721B">
      <w:pPr>
        <w:pStyle w:val="Subhead2"/>
        <w:jc w:val="center"/>
        <w:rPr>
          <w:rFonts w:asciiTheme="minorHAnsi" w:hAnsiTheme="minorHAnsi" w:cstheme="minorHAnsi"/>
          <w:color w:val="auto"/>
        </w:rPr>
      </w:pPr>
      <w:r w:rsidRPr="00F52424">
        <w:rPr>
          <w:rFonts w:asciiTheme="minorHAnsi" w:hAnsiTheme="minorHAnsi" w:cstheme="minorHAnsi"/>
          <w:color w:val="auto"/>
        </w:rPr>
        <w:t>Reporting to parents/carers</w:t>
      </w:r>
    </w:p>
    <w:p w14:paraId="44B2FAC5" w14:textId="77777777" w:rsidR="00F31D5D" w:rsidRPr="00F52424" w:rsidRDefault="000D4612" w:rsidP="000B6263">
      <w:pPr>
        <w:pStyle w:val="1bodycopy10pt"/>
        <w:rPr>
          <w:rFonts w:asciiTheme="minorHAnsi" w:hAnsiTheme="minorHAnsi" w:cstheme="minorHAnsi"/>
          <w:sz w:val="24"/>
        </w:rPr>
      </w:pPr>
      <w:r w:rsidRPr="00F52424">
        <w:rPr>
          <w:rFonts w:asciiTheme="minorHAnsi" w:hAnsiTheme="minorHAnsi" w:cstheme="minorHAnsi"/>
          <w:sz w:val="24"/>
        </w:rPr>
        <w:t xml:space="preserve">The school will regularly inform parents/carers about their child’s attendance and absence levels via </w:t>
      </w:r>
      <w:r w:rsidR="00587E04" w:rsidRPr="00F52424">
        <w:rPr>
          <w:rFonts w:asciiTheme="minorHAnsi" w:hAnsiTheme="minorHAnsi" w:cstheme="minorHAnsi"/>
          <w:sz w:val="24"/>
        </w:rPr>
        <w:t xml:space="preserve">reports </w:t>
      </w:r>
      <w:r w:rsidRPr="00F52424">
        <w:rPr>
          <w:rFonts w:asciiTheme="minorHAnsi" w:hAnsiTheme="minorHAnsi" w:cstheme="minorHAnsi"/>
          <w:sz w:val="24"/>
        </w:rPr>
        <w:t>or individual letters as necessary</w:t>
      </w:r>
      <w:r w:rsidR="00F31D5D" w:rsidRPr="00F52424">
        <w:rPr>
          <w:rFonts w:asciiTheme="minorHAnsi" w:hAnsiTheme="minorHAnsi" w:cstheme="minorHAnsi"/>
          <w:sz w:val="24"/>
        </w:rPr>
        <w:t>.</w:t>
      </w:r>
    </w:p>
    <w:p w14:paraId="6B677925" w14:textId="77777777" w:rsidR="001F721B" w:rsidRPr="00F52424" w:rsidRDefault="001F721B" w:rsidP="000B6263">
      <w:pPr>
        <w:pStyle w:val="1bodycopy10pt"/>
        <w:rPr>
          <w:rFonts w:asciiTheme="minorHAnsi" w:hAnsiTheme="minorHAnsi" w:cstheme="minorHAnsi"/>
          <w:sz w:val="24"/>
        </w:rPr>
      </w:pPr>
    </w:p>
    <w:p w14:paraId="4A00966E" w14:textId="4F7B0096" w:rsidR="000D4612" w:rsidRPr="00F52424" w:rsidRDefault="000D4612" w:rsidP="001F721B">
      <w:pPr>
        <w:pStyle w:val="1bodycopy10pt"/>
        <w:jc w:val="center"/>
        <w:rPr>
          <w:rFonts w:asciiTheme="minorHAnsi" w:hAnsiTheme="minorHAnsi" w:cstheme="minorHAnsi"/>
          <w:sz w:val="24"/>
        </w:rPr>
      </w:pPr>
      <w:r w:rsidRPr="00F52424">
        <w:rPr>
          <w:rFonts w:asciiTheme="minorHAnsi" w:hAnsiTheme="minorHAnsi" w:cstheme="minorHAnsi"/>
          <w:b/>
          <w:bCs/>
          <w:sz w:val="24"/>
        </w:rPr>
        <w:t>Reporting attendance more widely</w:t>
      </w:r>
    </w:p>
    <w:p w14:paraId="1397CF75" w14:textId="77777777" w:rsidR="000D4612" w:rsidRPr="00F52424" w:rsidRDefault="000D4612" w:rsidP="000D4612">
      <w:pPr>
        <w:spacing w:after="160"/>
        <w:rPr>
          <w:rFonts w:asciiTheme="minorHAnsi" w:hAnsiTheme="minorHAnsi" w:cstheme="minorHAnsi"/>
          <w:sz w:val="24"/>
          <w:szCs w:val="24"/>
        </w:rPr>
      </w:pPr>
      <w:r w:rsidRPr="00F52424">
        <w:rPr>
          <w:rFonts w:asciiTheme="minorHAnsi" w:hAnsiTheme="minorHAnsi" w:cstheme="minorHAnsi"/>
          <w:sz w:val="24"/>
          <w:szCs w:val="24"/>
        </w:rPr>
        <w:t>From August 19</w:t>
      </w:r>
      <w:r w:rsidRPr="00F52424">
        <w:rPr>
          <w:rFonts w:asciiTheme="minorHAnsi" w:hAnsiTheme="minorHAnsi" w:cstheme="minorHAnsi"/>
          <w:sz w:val="24"/>
          <w:szCs w:val="24"/>
          <w:vertAlign w:val="superscript"/>
        </w:rPr>
        <w:t>th</w:t>
      </w:r>
      <w:r w:rsidRPr="00F52424">
        <w:rPr>
          <w:rFonts w:asciiTheme="minorHAnsi" w:hAnsiTheme="minorHAnsi" w:cstheme="minorHAnsi"/>
          <w:sz w:val="24"/>
          <w:szCs w:val="24"/>
        </w:rPr>
        <w:t xml:space="preserve"> 2024:</w:t>
      </w:r>
    </w:p>
    <w:p w14:paraId="06C8CB00" w14:textId="77777777" w:rsidR="00F31D5D" w:rsidRPr="00F52424" w:rsidRDefault="000D4612" w:rsidP="00F31D5D">
      <w:pPr>
        <w:spacing w:after="160"/>
        <w:rPr>
          <w:rFonts w:asciiTheme="minorHAnsi" w:hAnsiTheme="minorHAnsi" w:cstheme="minorHAnsi"/>
          <w:sz w:val="24"/>
          <w:szCs w:val="24"/>
        </w:rPr>
      </w:pPr>
      <w:r w:rsidRPr="00F52424">
        <w:rPr>
          <w:rFonts w:asciiTheme="minorHAnsi" w:hAnsiTheme="minorHAnsi" w:cstheme="minorHAnsi"/>
          <w:sz w:val="24"/>
          <w:szCs w:val="24"/>
        </w:rPr>
        <w:t xml:space="preserve">Every state school in England will now </w:t>
      </w:r>
      <w:r w:rsidRPr="00F52424">
        <w:rPr>
          <w:rFonts w:asciiTheme="minorHAnsi" w:hAnsiTheme="minorHAnsi" w:cstheme="minorHAnsi"/>
          <w:b/>
          <w:bCs/>
          <w:sz w:val="24"/>
          <w:szCs w:val="24"/>
        </w:rPr>
        <w:t>share their daily attendance registers</w:t>
      </w:r>
      <w:r w:rsidRPr="00F52424">
        <w:rPr>
          <w:rFonts w:asciiTheme="minorHAnsi" w:hAnsiTheme="minorHAnsi" w:cstheme="minorHAnsi"/>
          <w:sz w:val="24"/>
          <w:szCs w:val="24"/>
        </w:rPr>
        <w:t xml:space="preserve"> across the education sector - including with the department for education, councils, and trusts. Schools, trusts and councils will be able to access this data via an interactive secure data dashboard maintained by the DfE</w:t>
      </w:r>
      <w:bookmarkStart w:id="5" w:name="_Toc141945849"/>
    </w:p>
    <w:p w14:paraId="575609AE" w14:textId="77777777" w:rsidR="00F31D5D" w:rsidRPr="00F52424" w:rsidRDefault="00F31D5D" w:rsidP="00F31D5D">
      <w:pPr>
        <w:spacing w:after="160"/>
        <w:rPr>
          <w:rFonts w:asciiTheme="minorHAnsi" w:hAnsiTheme="minorHAnsi" w:cstheme="minorHAnsi"/>
          <w:sz w:val="24"/>
          <w:szCs w:val="24"/>
        </w:rPr>
      </w:pPr>
    </w:p>
    <w:p w14:paraId="478AAF8C" w14:textId="77777777" w:rsidR="001F721B" w:rsidRPr="00F52424" w:rsidRDefault="000D4612" w:rsidP="001F721B">
      <w:pPr>
        <w:spacing w:after="160"/>
        <w:jc w:val="center"/>
        <w:rPr>
          <w:rFonts w:asciiTheme="minorHAnsi" w:hAnsiTheme="minorHAnsi" w:cstheme="minorHAnsi"/>
          <w:b/>
          <w:bCs/>
          <w:sz w:val="24"/>
          <w:szCs w:val="24"/>
        </w:rPr>
      </w:pPr>
      <w:r w:rsidRPr="00F52424">
        <w:rPr>
          <w:rFonts w:asciiTheme="minorHAnsi" w:hAnsiTheme="minorHAnsi" w:cstheme="minorHAnsi"/>
          <w:b/>
          <w:bCs/>
          <w:sz w:val="24"/>
          <w:szCs w:val="24"/>
        </w:rPr>
        <w:t>Authorised and unauthorised absence</w:t>
      </w:r>
      <w:bookmarkEnd w:id="5"/>
    </w:p>
    <w:p w14:paraId="44495AD8" w14:textId="7DF8A97A" w:rsidR="000D4612" w:rsidRPr="00F52424" w:rsidRDefault="000D4612" w:rsidP="001F721B">
      <w:pPr>
        <w:spacing w:after="160"/>
        <w:rPr>
          <w:rFonts w:asciiTheme="minorHAnsi" w:hAnsiTheme="minorHAnsi" w:cstheme="minorHAnsi"/>
          <w:b/>
          <w:bCs/>
          <w:sz w:val="24"/>
          <w:szCs w:val="24"/>
        </w:rPr>
      </w:pPr>
      <w:r w:rsidRPr="00F52424">
        <w:rPr>
          <w:rFonts w:asciiTheme="minorHAnsi" w:hAnsiTheme="minorHAnsi" w:cstheme="minorHAnsi"/>
          <w:b/>
          <w:bCs/>
          <w:sz w:val="24"/>
          <w:szCs w:val="24"/>
          <w:lang w:val="en-GB"/>
        </w:rPr>
        <w:t xml:space="preserve">Approval for term-time absence </w:t>
      </w:r>
    </w:p>
    <w:p w14:paraId="67DD603D" w14:textId="77777777" w:rsidR="00670C13" w:rsidRPr="00F52424" w:rsidRDefault="002D7147" w:rsidP="002D7147">
      <w:pPr>
        <w:pStyle w:val="NoSpacing"/>
        <w:rPr>
          <w:rFonts w:cstheme="minorHAnsi"/>
          <w:sz w:val="24"/>
          <w:szCs w:val="24"/>
        </w:rPr>
      </w:pPr>
      <w:r w:rsidRPr="00F52424">
        <w:rPr>
          <w:rFonts w:cstheme="minorHAnsi"/>
          <w:sz w:val="24"/>
          <w:szCs w:val="24"/>
        </w:rPr>
        <w:t>The headteacher will only grant a leave of absence to a pupil during term time if they consider there to be 'exceptional circumstances'. A leave of absence is granted at the headteacher’s discretion, including the length of time the pupil is authorised to be absent for.</w:t>
      </w:r>
    </w:p>
    <w:p w14:paraId="1BA06D38" w14:textId="5AC58DCA" w:rsidR="000D4612" w:rsidRPr="00F52424" w:rsidRDefault="000D4612" w:rsidP="002D7147">
      <w:pPr>
        <w:pStyle w:val="NoSpacing"/>
        <w:rPr>
          <w:rFonts w:cstheme="minorHAnsi"/>
          <w:sz w:val="24"/>
          <w:szCs w:val="24"/>
        </w:rPr>
      </w:pPr>
      <w:r w:rsidRPr="00F52424">
        <w:rPr>
          <w:rFonts w:cstheme="minorHAnsi"/>
          <w:sz w:val="24"/>
          <w:szCs w:val="24"/>
        </w:rPr>
        <w:t xml:space="preserve">We define </w:t>
      </w:r>
      <w:r w:rsidRPr="00F52424">
        <w:rPr>
          <w:rFonts w:eastAsia="Arial" w:cstheme="minorHAnsi"/>
          <w:sz w:val="24"/>
          <w:szCs w:val="24"/>
          <w:shd w:val="clear" w:color="auto" w:fill="FFFFFF"/>
        </w:rPr>
        <w:t>‘exceptional circumstances’ as unexpected, unavoidable and outside of your control.</w:t>
      </w:r>
    </w:p>
    <w:p w14:paraId="748ABE4E" w14:textId="7777777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 xml:space="preserve">The school considers each application for term-time absence individually, taking into account the specific facts, circumstances and relevant context behind the request. </w:t>
      </w:r>
    </w:p>
    <w:p w14:paraId="09B3A2B0"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 xml:space="preserve">Any request should be submitted as soon as it is anticipated and, where possible, at least 1 week before the absence, and in accordance with any leave of absence request form, accessible via the school office The headteacher may require evidence to support any request for leave of absence. </w:t>
      </w:r>
    </w:p>
    <w:p w14:paraId="4B74E03A"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 xml:space="preserve">Valid reasons for </w:t>
      </w:r>
      <w:r w:rsidRPr="00F52424">
        <w:rPr>
          <w:rFonts w:asciiTheme="minorHAnsi" w:eastAsia="Arial" w:hAnsiTheme="minorHAnsi" w:cstheme="minorHAnsi"/>
          <w:sz w:val="24"/>
          <w:szCs w:val="24"/>
          <w:u w:val="single"/>
        </w:rPr>
        <w:t>authorised absence</w:t>
      </w:r>
      <w:r w:rsidRPr="00F52424">
        <w:rPr>
          <w:rFonts w:asciiTheme="minorHAnsi" w:eastAsia="Arial" w:hAnsiTheme="minorHAnsi" w:cstheme="minorHAnsi"/>
          <w:sz w:val="24"/>
          <w:szCs w:val="24"/>
        </w:rPr>
        <w:t xml:space="preserve"> include:</w:t>
      </w:r>
    </w:p>
    <w:p w14:paraId="5DCAE3F1" w14:textId="4FF5A450"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 xml:space="preserve">Illness (including mental illness) and medical/dental appointments </w:t>
      </w:r>
    </w:p>
    <w:p w14:paraId="4B976A58"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lastRenderedPageBreak/>
        <w:t>Religious observance – where the day is exclusively set apart for religious observance by the religious body to which the pupil’s parents/carers belong. If necessary, the school will seek advice from the parents’/carers’ religious body to confirm whether the day is set apart</w:t>
      </w:r>
    </w:p>
    <w:p w14:paraId="0AD78AFD"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Traveller pupils travelling for occupational purposes</w:t>
      </w:r>
      <w:r w:rsidRPr="00F52424">
        <w:rPr>
          <w:rFonts w:asciiTheme="minorHAnsi" w:hAnsiTheme="minorHAnsi" w:cstheme="minorHAnsi"/>
          <w:i/>
          <w:iCs/>
          <w:sz w:val="24"/>
          <w:szCs w:val="24"/>
        </w:rPr>
        <w:t xml:space="preserve"> </w:t>
      </w:r>
      <w:r w:rsidRPr="00F52424">
        <w:rPr>
          <w:rFonts w:asciiTheme="minorHAnsi" w:hAnsiTheme="minorHAnsi" w:cstheme="minorHAnsi"/>
          <w:sz w:val="24"/>
          <w:szCs w:val="24"/>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09FBB74C" w14:textId="174BBF46" w:rsidR="000D4612" w:rsidRPr="00F52424" w:rsidRDefault="000D4612" w:rsidP="001F721B">
      <w:pPr>
        <w:pStyle w:val="Subhead2"/>
        <w:jc w:val="center"/>
        <w:rPr>
          <w:rFonts w:asciiTheme="minorHAnsi" w:hAnsiTheme="minorHAnsi" w:cstheme="minorHAnsi"/>
          <w:color w:val="auto"/>
        </w:rPr>
      </w:pPr>
      <w:r w:rsidRPr="00F52424">
        <w:rPr>
          <w:rFonts w:asciiTheme="minorHAnsi" w:hAnsiTheme="minorHAnsi" w:cstheme="minorHAnsi"/>
          <w:color w:val="auto"/>
        </w:rPr>
        <w:t>Legal sanctions</w:t>
      </w:r>
    </w:p>
    <w:p w14:paraId="18B3989B"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The school or local authority can fine parents/carers for the unauthorised absence of their child from school, where the child is of compulsory school age.</w:t>
      </w:r>
    </w:p>
    <w:p w14:paraId="3CF23C6A"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shd w:val="clear" w:color="auto" w:fill="FFFFFF"/>
        </w:rPr>
        <w:t xml:space="preserve">Penalty notices can be issued by a headteacher, local authority officer or the police. </w:t>
      </w:r>
    </w:p>
    <w:p w14:paraId="34047AA3"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 xml:space="preserve">The decision on whether or not to issue a penalty notice </w:t>
      </w:r>
      <w:r w:rsidRPr="00F52424">
        <w:rPr>
          <w:rFonts w:asciiTheme="minorHAnsi" w:eastAsia="Arial" w:hAnsiTheme="minorHAnsi" w:cstheme="minorHAnsi"/>
          <w:sz w:val="24"/>
          <w:szCs w:val="24"/>
          <w:shd w:val="clear" w:color="auto" w:fill="FFFFFF"/>
        </w:rPr>
        <w:t>may take into account:</w:t>
      </w:r>
    </w:p>
    <w:p w14:paraId="2AE187AC"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shd w:val="clear" w:color="auto" w:fill="FFFFFF"/>
        </w:rPr>
        <w:t xml:space="preserve">The number of unauthorised absences occurring within a rolling academic year </w:t>
      </w:r>
    </w:p>
    <w:p w14:paraId="291E9DC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One-off instances of irregular attendance, such as holidays taken in term time without permission</w:t>
      </w:r>
    </w:p>
    <w:p w14:paraId="1697183C"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Where an excluded pupil is found in a public place during school hours without a justifiable reason</w:t>
      </w:r>
    </w:p>
    <w:p w14:paraId="3D8979D5" w14:textId="77777777" w:rsidR="000D4612" w:rsidRPr="00F52424" w:rsidRDefault="000D4612" w:rsidP="000D4612">
      <w:pPr>
        <w:rPr>
          <w:rFonts w:asciiTheme="minorHAnsi" w:eastAsia="Arial" w:hAnsiTheme="minorHAnsi" w:cstheme="minorHAnsi"/>
          <w:sz w:val="24"/>
          <w:szCs w:val="24"/>
        </w:rPr>
      </w:pPr>
      <w:r w:rsidRPr="00F52424">
        <w:rPr>
          <w:rFonts w:asciiTheme="minorHAnsi" w:eastAsia="Arial" w:hAnsiTheme="minorHAnsi" w:cstheme="minorHAnsi"/>
          <w:sz w:val="24"/>
          <w:szCs w:val="24"/>
        </w:rPr>
        <w:t>If the payment has not been made after 28 days, the local authority can decide whether to prosecute or withdraw the notice.</w:t>
      </w:r>
    </w:p>
    <w:p w14:paraId="5E13B785"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From August 19</w:t>
      </w:r>
      <w:r w:rsidRPr="00F52424">
        <w:rPr>
          <w:rFonts w:asciiTheme="minorHAnsi" w:eastAsia="Arial" w:hAnsiTheme="minorHAnsi" w:cstheme="minorHAnsi"/>
          <w:sz w:val="24"/>
          <w:szCs w:val="24"/>
          <w:vertAlign w:val="superscript"/>
        </w:rPr>
        <w:t>th</w:t>
      </w:r>
      <w:r w:rsidRPr="00F52424">
        <w:rPr>
          <w:rFonts w:asciiTheme="minorHAnsi" w:eastAsia="Arial" w:hAnsiTheme="minorHAnsi" w:cstheme="minorHAnsi"/>
          <w:sz w:val="24"/>
          <w:szCs w:val="24"/>
        </w:rPr>
        <w:t xml:space="preserve"> 2024: The DFE sanctions are as follows:</w:t>
      </w:r>
    </w:p>
    <w:p w14:paraId="35744CAC" w14:textId="77777777" w:rsidR="000D4612" w:rsidRPr="00F52424" w:rsidRDefault="000D4612" w:rsidP="000D4612">
      <w:pPr>
        <w:spacing w:after="160" w:line="276" w:lineRule="auto"/>
        <w:rPr>
          <w:rFonts w:asciiTheme="minorHAnsi" w:hAnsiTheme="minorHAnsi" w:cstheme="minorHAnsi"/>
          <w:sz w:val="24"/>
          <w:szCs w:val="24"/>
        </w:rPr>
      </w:pPr>
      <w:r w:rsidRPr="00F52424">
        <w:rPr>
          <w:rFonts w:asciiTheme="minorHAnsi" w:hAnsiTheme="minorHAnsi" w:cstheme="minorHAnsi"/>
          <w:sz w:val="24"/>
          <w:szCs w:val="24"/>
          <w:u w:val="single"/>
        </w:rPr>
        <w:t>Parent fines</w:t>
      </w:r>
      <w:r w:rsidRPr="00F52424">
        <w:rPr>
          <w:rFonts w:asciiTheme="minorHAnsi" w:hAnsiTheme="minorHAnsi" w:cstheme="minorHAnsi"/>
          <w:sz w:val="24"/>
          <w:szCs w:val="24"/>
        </w:rPr>
        <w:t xml:space="preserve"> for unauthorised absences will be brought under a national framework to help tackle inconsistencies in their use.</w:t>
      </w:r>
    </w:p>
    <w:p w14:paraId="49AE36C7" w14:textId="5B684656" w:rsidR="000D4612" w:rsidRPr="00F52424" w:rsidRDefault="000D4612" w:rsidP="000D4612">
      <w:pPr>
        <w:spacing w:after="160" w:line="276" w:lineRule="auto"/>
        <w:rPr>
          <w:rFonts w:asciiTheme="minorHAnsi" w:hAnsiTheme="minorHAnsi" w:cstheme="minorHAnsi"/>
          <w:sz w:val="24"/>
          <w:szCs w:val="24"/>
        </w:rPr>
      </w:pPr>
      <w:r w:rsidRPr="00F52424">
        <w:rPr>
          <w:rFonts w:asciiTheme="minorHAnsi" w:hAnsiTheme="minorHAnsi" w:cstheme="minorHAnsi"/>
          <w:sz w:val="24"/>
          <w:szCs w:val="24"/>
        </w:rPr>
        <w:t>From September</w:t>
      </w:r>
      <w:r w:rsidR="00670C13" w:rsidRPr="00F52424">
        <w:rPr>
          <w:rFonts w:asciiTheme="minorHAnsi" w:hAnsiTheme="minorHAnsi" w:cstheme="minorHAnsi"/>
          <w:sz w:val="24"/>
          <w:szCs w:val="24"/>
        </w:rPr>
        <w:t>2024</w:t>
      </w:r>
      <w:r w:rsidRPr="00F52424">
        <w:rPr>
          <w:rFonts w:asciiTheme="minorHAnsi" w:hAnsiTheme="minorHAnsi" w:cstheme="minorHAnsi"/>
          <w:sz w:val="24"/>
          <w:szCs w:val="24"/>
        </w:rPr>
        <w:t xml:space="preserve">, schools will have to consider a fine if a pupil misses 10 sessions (half days) of unauthorised absence in a rolling period of 10 school weeks. But councils retain the discretion to issue one before the threshold is met. </w:t>
      </w:r>
    </w:p>
    <w:p w14:paraId="3B785765" w14:textId="77777777" w:rsidR="000D4612" w:rsidRPr="00F52424" w:rsidRDefault="000D4612" w:rsidP="000D4612">
      <w:pPr>
        <w:spacing w:after="160" w:line="276" w:lineRule="auto"/>
        <w:rPr>
          <w:rFonts w:asciiTheme="minorHAnsi" w:hAnsiTheme="minorHAnsi" w:cstheme="minorHAnsi"/>
          <w:sz w:val="24"/>
          <w:szCs w:val="24"/>
        </w:rPr>
      </w:pPr>
      <w:r w:rsidRPr="00F52424">
        <w:rPr>
          <w:rFonts w:asciiTheme="minorHAnsi" w:hAnsiTheme="minorHAnsi" w:cstheme="minorHAnsi"/>
          <w:sz w:val="24"/>
          <w:szCs w:val="24"/>
        </w:rPr>
        <w:t>Alongside this, costs for fines will go up from £60 to £80 if paid within 21 days and from £120 to £160 if paid in 28 days which will ensure all parents are aware of when they might face a fine to ensure all councils are issuing fines appropriately. Any second notice will automatically be charged at £160. New “notices to improve” will also be the “final opportunity for a parent to engage in support and improve attendance before a penalty notice is issued”.</w:t>
      </w:r>
    </w:p>
    <w:p w14:paraId="12BD9523" w14:textId="77777777" w:rsidR="000D4612" w:rsidRPr="00F52424" w:rsidRDefault="000D4612" w:rsidP="000D4612">
      <w:pPr>
        <w:spacing w:after="160" w:line="276" w:lineRule="auto"/>
        <w:rPr>
          <w:rFonts w:asciiTheme="minorHAnsi" w:hAnsiTheme="minorHAnsi" w:cstheme="minorHAnsi"/>
          <w:sz w:val="24"/>
          <w:szCs w:val="24"/>
        </w:rPr>
      </w:pPr>
      <w:r w:rsidRPr="00F52424">
        <w:rPr>
          <w:rFonts w:asciiTheme="minorHAnsi" w:hAnsiTheme="minorHAnsi" w:cstheme="minorHAnsi"/>
          <w:sz w:val="24"/>
          <w:szCs w:val="24"/>
        </w:rPr>
        <w:t xml:space="preserve">The threshold can be met with “any combination of unauthorised absence”. For example, four sessions in term time plus six instances of arriving late. The period of 10 weeks can also span “different terms or school years”. </w:t>
      </w:r>
    </w:p>
    <w:p w14:paraId="7A23C60E" w14:textId="34F733C9" w:rsidR="001F721B" w:rsidRPr="00F52424" w:rsidRDefault="000D4612" w:rsidP="005E56BC">
      <w:pPr>
        <w:spacing w:after="160" w:line="254" w:lineRule="auto"/>
        <w:rPr>
          <w:rFonts w:asciiTheme="minorHAnsi" w:eastAsia="Times New Roman" w:hAnsiTheme="minorHAnsi" w:cstheme="minorHAnsi"/>
          <w:sz w:val="24"/>
          <w:szCs w:val="24"/>
        </w:rPr>
      </w:pPr>
      <w:r w:rsidRPr="00F52424">
        <w:rPr>
          <w:rFonts w:asciiTheme="minorHAnsi" w:hAnsiTheme="minorHAnsi" w:cstheme="minorHAnsi"/>
          <w:sz w:val="24"/>
          <w:szCs w:val="24"/>
        </w:rPr>
        <w:t xml:space="preserve">Schools decide whether to issue fines, but councils administer them. </w:t>
      </w:r>
      <w:r w:rsidR="001F721B" w:rsidRPr="00F52424">
        <w:rPr>
          <w:rFonts w:asciiTheme="minorHAnsi" w:hAnsiTheme="minorHAnsi" w:cstheme="minorHAnsi"/>
          <w:sz w:val="24"/>
          <w:szCs w:val="24"/>
        </w:rPr>
        <w:t>O</w:t>
      </w:r>
      <w:r w:rsidRPr="00F52424">
        <w:rPr>
          <w:rFonts w:asciiTheme="minorHAnsi" w:hAnsiTheme="minorHAnsi" w:cstheme="minorHAnsi"/>
          <w:sz w:val="24"/>
          <w:szCs w:val="24"/>
        </w:rPr>
        <w:t xml:space="preserve">nly two fines can be issued to the same parent for the same child within a three-year rolling period. </w:t>
      </w:r>
      <w:r w:rsidRPr="00F52424">
        <w:rPr>
          <w:rFonts w:asciiTheme="minorHAnsi" w:eastAsia="Times New Roman" w:hAnsiTheme="minorHAnsi" w:cstheme="minorHAnsi"/>
          <w:sz w:val="24"/>
          <w:szCs w:val="24"/>
        </w:rPr>
        <w:t>So at the 3rd (or subsequent) offence(s) another tool must be considered (such as prosecution or other attendance legal interventions).</w:t>
      </w:r>
      <w:bookmarkStart w:id="6" w:name="_Toc141945850"/>
    </w:p>
    <w:p w14:paraId="7DCDFE4D" w14:textId="77777777" w:rsidR="005E56BC" w:rsidRPr="00F52424" w:rsidRDefault="005E56BC" w:rsidP="005E56BC">
      <w:pPr>
        <w:spacing w:after="160" w:line="254" w:lineRule="auto"/>
        <w:rPr>
          <w:rFonts w:asciiTheme="minorHAnsi" w:eastAsia="Times New Roman" w:hAnsiTheme="minorHAnsi" w:cstheme="minorHAnsi"/>
          <w:sz w:val="24"/>
          <w:szCs w:val="24"/>
        </w:rPr>
      </w:pPr>
    </w:p>
    <w:p w14:paraId="733AB227" w14:textId="07AC5ACB" w:rsidR="000D4612" w:rsidRPr="00F52424" w:rsidRDefault="000D4612" w:rsidP="001F721B">
      <w:pPr>
        <w:spacing w:after="160" w:line="254" w:lineRule="auto"/>
        <w:jc w:val="center"/>
        <w:rPr>
          <w:rFonts w:asciiTheme="minorHAnsi" w:hAnsiTheme="minorHAnsi" w:cstheme="minorHAnsi"/>
          <w:b/>
          <w:bCs/>
          <w:sz w:val="24"/>
          <w:szCs w:val="24"/>
        </w:rPr>
      </w:pPr>
      <w:r w:rsidRPr="00F52424">
        <w:rPr>
          <w:rFonts w:asciiTheme="minorHAnsi" w:hAnsiTheme="minorHAnsi" w:cstheme="minorHAnsi"/>
          <w:b/>
          <w:bCs/>
          <w:sz w:val="24"/>
          <w:szCs w:val="24"/>
        </w:rPr>
        <w:t>Strategies for promoting attendance</w:t>
      </w:r>
      <w:bookmarkEnd w:id="6"/>
    </w:p>
    <w:p w14:paraId="2DD16AC5" w14:textId="77777777" w:rsidR="000D4612" w:rsidRPr="00F52424" w:rsidRDefault="000D4612" w:rsidP="001F721B">
      <w:pPr>
        <w:pStyle w:val="Heading1"/>
        <w:ind w:left="0"/>
        <w:jc w:val="left"/>
        <w:rPr>
          <w:rFonts w:asciiTheme="minorHAnsi" w:hAnsiTheme="minorHAnsi" w:cstheme="minorHAnsi"/>
          <w:b w:val="0"/>
          <w:bCs w:val="0"/>
          <w:sz w:val="24"/>
          <w:szCs w:val="24"/>
        </w:rPr>
      </w:pPr>
      <w:bookmarkStart w:id="7" w:name="_Toc141945851"/>
      <w:r w:rsidRPr="00F52424">
        <w:rPr>
          <w:rFonts w:asciiTheme="minorHAnsi" w:hAnsiTheme="minorHAnsi" w:cstheme="minorHAnsi"/>
          <w:b w:val="0"/>
          <w:sz w:val="24"/>
          <w:szCs w:val="24"/>
        </w:rPr>
        <w:t>We will:</w:t>
      </w:r>
    </w:p>
    <w:p w14:paraId="55F9D0EC"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lastRenderedPageBreak/>
        <w:t>Contact parents via letters to remind them of the need for regular attendance and punctuality and to encourage improvement</w:t>
      </w:r>
    </w:p>
    <w:p w14:paraId="6BD0C0E7"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Invite parents to come and meet with us to discuss any difficulties they may be experiencing</w:t>
      </w:r>
    </w:p>
    <w:p w14:paraId="42854F96"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Explore ways in which the school can support the parents where possible</w:t>
      </w:r>
    </w:p>
    <w:p w14:paraId="0F4AF61A" w14:textId="77777777" w:rsidR="000D4612" w:rsidRPr="00F52424" w:rsidRDefault="000D4612" w:rsidP="000D4612">
      <w:pPr>
        <w:pStyle w:val="Heading1"/>
        <w:rPr>
          <w:rFonts w:asciiTheme="minorHAnsi" w:hAnsiTheme="minorHAnsi" w:cstheme="minorHAnsi"/>
          <w:b w:val="0"/>
          <w:bCs w:val="0"/>
          <w:sz w:val="24"/>
          <w:szCs w:val="24"/>
        </w:rPr>
      </w:pPr>
    </w:p>
    <w:p w14:paraId="49CFF74C" w14:textId="66E80B5F" w:rsidR="000D4612" w:rsidRPr="00F52424" w:rsidRDefault="000D4612" w:rsidP="000D4612">
      <w:pPr>
        <w:pStyle w:val="Heading1"/>
        <w:rPr>
          <w:rFonts w:asciiTheme="minorHAnsi" w:hAnsiTheme="minorHAnsi" w:cstheme="minorHAnsi"/>
          <w:sz w:val="24"/>
          <w:szCs w:val="24"/>
        </w:rPr>
      </w:pPr>
      <w:r w:rsidRPr="00F52424">
        <w:rPr>
          <w:rFonts w:asciiTheme="minorHAnsi" w:hAnsiTheme="minorHAnsi" w:cstheme="minorHAnsi"/>
          <w:sz w:val="24"/>
          <w:szCs w:val="24"/>
        </w:rPr>
        <w:t>Attendance monitoring</w:t>
      </w:r>
      <w:bookmarkEnd w:id="7"/>
    </w:p>
    <w:p w14:paraId="4A4EECC2" w14:textId="77777777" w:rsidR="000D4612" w:rsidRPr="00F52424" w:rsidRDefault="000D4612" w:rsidP="000D4612">
      <w:pPr>
        <w:pStyle w:val="6Abstract"/>
        <w:rPr>
          <w:rFonts w:asciiTheme="minorHAnsi" w:hAnsiTheme="minorHAnsi" w:cstheme="minorHAnsi"/>
          <w:sz w:val="24"/>
          <w:szCs w:val="24"/>
          <w:lang w:val="en-GB"/>
        </w:rPr>
      </w:pPr>
      <w:r w:rsidRPr="00F52424">
        <w:rPr>
          <w:rFonts w:asciiTheme="minorHAnsi" w:hAnsiTheme="minorHAnsi" w:cstheme="minorHAnsi"/>
          <w:sz w:val="24"/>
          <w:szCs w:val="24"/>
          <w:lang w:val="en-GB"/>
        </w:rPr>
        <w:t>We monitor and analyse attendance and absence data regularly to identify pupils or cohorts that require support with their attendance.</w:t>
      </w:r>
    </w:p>
    <w:p w14:paraId="19C5A611" w14:textId="77777777" w:rsidR="000D4612" w:rsidRPr="00F52424" w:rsidRDefault="000D4612" w:rsidP="000D4612">
      <w:pPr>
        <w:pStyle w:val="6Abstract"/>
        <w:rPr>
          <w:rFonts w:asciiTheme="minorHAnsi" w:eastAsia="Arial" w:hAnsiTheme="minorHAnsi" w:cstheme="minorHAnsi"/>
          <w:sz w:val="24"/>
          <w:szCs w:val="24"/>
        </w:rPr>
      </w:pPr>
      <w:r w:rsidRPr="00F52424">
        <w:rPr>
          <w:rFonts w:asciiTheme="minorHAnsi" w:eastAsia="Arial" w:hAnsiTheme="minorHAnsi" w:cstheme="minorHAnsi"/>
          <w:sz w:val="24"/>
          <w:szCs w:val="24"/>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 </w:t>
      </w:r>
    </w:p>
    <w:p w14:paraId="107438CF" w14:textId="014207B3" w:rsidR="000D4612" w:rsidRPr="00F52424" w:rsidRDefault="000D4612" w:rsidP="00901A0B">
      <w:pPr>
        <w:pStyle w:val="1bodycopy10pt"/>
        <w:rPr>
          <w:rFonts w:asciiTheme="minorHAnsi" w:hAnsiTheme="minorHAnsi" w:cstheme="minorHAnsi"/>
          <w:sz w:val="24"/>
        </w:rPr>
      </w:pPr>
      <w:r w:rsidRPr="00F52424">
        <w:rPr>
          <w:rFonts w:asciiTheme="minorHAnsi" w:hAnsiTheme="minorHAnsi" w:cstheme="minorHAnsi"/>
          <w:sz w:val="24"/>
        </w:rPr>
        <w:t>The school will</w:t>
      </w:r>
      <w:r w:rsidR="00901A0B" w:rsidRPr="00F52424">
        <w:rPr>
          <w:rFonts w:asciiTheme="minorHAnsi" w:hAnsiTheme="minorHAnsi" w:cstheme="minorHAnsi"/>
          <w:sz w:val="24"/>
        </w:rPr>
        <w:t xml:space="preserve"> u</w:t>
      </w:r>
      <w:r w:rsidRPr="00F52424">
        <w:rPr>
          <w:rFonts w:asciiTheme="minorHAnsi" w:hAnsiTheme="minorHAnsi" w:cstheme="minorHAnsi"/>
          <w:sz w:val="24"/>
        </w:rPr>
        <w:t>se data to monitor and evaluate the impact of any interventions put in place in order to modify them and inform future strategies</w:t>
      </w:r>
      <w:r w:rsidR="00CC14CC" w:rsidRPr="00F52424">
        <w:rPr>
          <w:rFonts w:asciiTheme="minorHAnsi" w:hAnsiTheme="minorHAnsi" w:cstheme="minorHAnsi"/>
          <w:sz w:val="24"/>
        </w:rPr>
        <w:t>.</w:t>
      </w:r>
    </w:p>
    <w:p w14:paraId="55B413D2" w14:textId="6E3D3D23" w:rsidR="000D4612" w:rsidRPr="00F52424" w:rsidRDefault="000D4612" w:rsidP="00CC14CC">
      <w:pPr>
        <w:pStyle w:val="Subhead2"/>
        <w:jc w:val="center"/>
        <w:rPr>
          <w:rFonts w:asciiTheme="minorHAnsi" w:hAnsiTheme="minorHAnsi" w:cstheme="minorHAnsi"/>
          <w:color w:val="auto"/>
          <w:shd w:val="clear" w:color="auto" w:fill="FFFFFF"/>
        </w:rPr>
      </w:pPr>
      <w:r w:rsidRPr="00F52424">
        <w:rPr>
          <w:rFonts w:asciiTheme="minorHAnsi" w:hAnsiTheme="minorHAnsi" w:cstheme="minorHAnsi"/>
          <w:color w:val="auto"/>
          <w:shd w:val="clear" w:color="auto" w:fill="FFFFFF"/>
        </w:rPr>
        <w:t>Reducing persistent and severe absence</w:t>
      </w:r>
    </w:p>
    <w:p w14:paraId="78694916" w14:textId="77777777" w:rsidR="000D4612" w:rsidRPr="00F52424" w:rsidRDefault="000D4612" w:rsidP="000D4612">
      <w:pPr>
        <w:pStyle w:val="1bodycopy10pt"/>
        <w:rPr>
          <w:rFonts w:asciiTheme="minorHAnsi" w:hAnsiTheme="minorHAnsi" w:cstheme="minorHAnsi"/>
          <w:sz w:val="24"/>
        </w:rPr>
      </w:pPr>
      <w:r w:rsidRPr="00F52424">
        <w:rPr>
          <w:rFonts w:asciiTheme="minorHAnsi" w:hAnsiTheme="minorHAnsi" w:cstheme="minorHAnsi"/>
          <w:sz w:val="24"/>
        </w:rPr>
        <w:t>Persistent absence is where a pupil misses 10% or more of school, and severe absence is where a pupil misses 50% or more of school.</w:t>
      </w:r>
    </w:p>
    <w:p w14:paraId="7A25BD1C" w14:textId="77777777" w:rsidR="000D4612" w:rsidRPr="00F52424" w:rsidRDefault="000D4612" w:rsidP="000D4612">
      <w:pPr>
        <w:spacing w:before="120"/>
        <w:rPr>
          <w:rFonts w:asciiTheme="minorHAnsi" w:hAnsiTheme="minorHAnsi" w:cstheme="minorHAnsi"/>
          <w:sz w:val="24"/>
          <w:szCs w:val="24"/>
        </w:rPr>
      </w:pPr>
      <w:r w:rsidRPr="00F52424">
        <w:rPr>
          <w:rFonts w:asciiTheme="minorHAnsi" w:hAnsiTheme="minorHAnsi" w:cstheme="minorHAnsi"/>
          <w:sz w:val="24"/>
          <w:szCs w:val="24"/>
        </w:rPr>
        <w:t>The school will:</w:t>
      </w:r>
    </w:p>
    <w:p w14:paraId="14D4DF93"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Use attendance data to find patterns and trends of persistent and severe absence</w:t>
      </w:r>
    </w:p>
    <w:p w14:paraId="4591BC61"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Hold regular meetings with the parents/carers of pupils who the school (and/or local authority) considers to be vulnerable, or are persistently or severely absent, to discuss attendance and engagement at school</w:t>
      </w:r>
    </w:p>
    <w:p w14:paraId="02F4B500" w14:textId="77777777" w:rsidR="000D4612" w:rsidRPr="00F52424" w:rsidRDefault="000D4612" w:rsidP="000D4612">
      <w:pPr>
        <w:pStyle w:val="4Bulletedcopyblue"/>
        <w:rPr>
          <w:rFonts w:asciiTheme="minorHAnsi" w:hAnsiTheme="minorHAnsi" w:cstheme="minorHAnsi"/>
          <w:sz w:val="24"/>
          <w:szCs w:val="24"/>
        </w:rPr>
      </w:pPr>
      <w:r w:rsidRPr="00F52424">
        <w:rPr>
          <w:rFonts w:asciiTheme="minorHAnsi" w:hAnsiTheme="minorHAnsi" w:cstheme="minorHAnsi"/>
          <w:sz w:val="24"/>
          <w:szCs w:val="24"/>
        </w:rPr>
        <w:t>Provide access to wider support services to remove the barriers to attendance</w:t>
      </w:r>
    </w:p>
    <w:p w14:paraId="02CAF9D4" w14:textId="77777777" w:rsidR="008C75A8" w:rsidRPr="00F52424" w:rsidRDefault="008C75A8" w:rsidP="000D4612">
      <w:pPr>
        <w:pStyle w:val="Heading3"/>
        <w:rPr>
          <w:rFonts w:asciiTheme="minorHAnsi" w:eastAsia="Arial" w:hAnsiTheme="minorHAnsi" w:cstheme="minorHAnsi"/>
          <w:color w:val="auto"/>
        </w:rPr>
      </w:pPr>
      <w:bookmarkStart w:id="8" w:name="_Toc52356845"/>
      <w:bookmarkStart w:id="9" w:name="_Toc141945854"/>
    </w:p>
    <w:p w14:paraId="70BBC52D" w14:textId="3FDEEB18" w:rsidR="000D4612" w:rsidRPr="00F52424" w:rsidRDefault="000D4612" w:rsidP="008C75A8">
      <w:pPr>
        <w:pStyle w:val="Heading3"/>
        <w:jc w:val="center"/>
        <w:rPr>
          <w:rFonts w:asciiTheme="minorHAnsi" w:hAnsiTheme="minorHAnsi" w:cstheme="minorHAnsi"/>
          <w:b/>
          <w:bCs/>
        </w:rPr>
      </w:pPr>
      <w:r w:rsidRPr="00F52424">
        <w:rPr>
          <w:rFonts w:asciiTheme="minorHAnsi" w:eastAsia="Arial" w:hAnsiTheme="minorHAnsi" w:cstheme="minorHAnsi"/>
          <w:b/>
          <w:bCs/>
          <w:color w:val="auto"/>
        </w:rPr>
        <w:t>Appendix 1: attendance codes</w:t>
      </w:r>
      <w:bookmarkEnd w:id="8"/>
      <w:bookmarkEnd w:id="9"/>
    </w:p>
    <w:p w14:paraId="6E883673" w14:textId="77777777" w:rsidR="000D4612" w:rsidRPr="00F52424" w:rsidRDefault="000D4612" w:rsidP="000D4612">
      <w:pPr>
        <w:rPr>
          <w:rFonts w:asciiTheme="minorHAnsi" w:hAnsiTheme="minorHAnsi" w:cstheme="minorHAnsi"/>
          <w:sz w:val="24"/>
          <w:szCs w:val="24"/>
        </w:rPr>
      </w:pPr>
      <w:r w:rsidRPr="00F52424">
        <w:rPr>
          <w:rFonts w:asciiTheme="minorHAnsi" w:eastAsia="Arial" w:hAnsiTheme="minorHAnsi" w:cstheme="minorHAnsi"/>
          <w:sz w:val="24"/>
          <w:szCs w:val="24"/>
        </w:rPr>
        <w:t>The following codes are taken from the DfE’s guidance on school attendance but maybe subject to change.</w:t>
      </w:r>
    </w:p>
    <w:tbl>
      <w:tblPr>
        <w:tblW w:w="9732" w:type="dxa"/>
        <w:tblInd w:w="238" w:type="dxa"/>
        <w:tblCellMar>
          <w:left w:w="10" w:type="dxa"/>
          <w:right w:w="10" w:type="dxa"/>
        </w:tblCellMar>
        <w:tblLook w:val="0000" w:firstRow="0" w:lastRow="0" w:firstColumn="0" w:lastColumn="0" w:noHBand="0" w:noVBand="0"/>
      </w:tblPr>
      <w:tblGrid>
        <w:gridCol w:w="1701"/>
        <w:gridCol w:w="3402"/>
        <w:gridCol w:w="4629"/>
      </w:tblGrid>
      <w:tr w:rsidR="000D4612" w:rsidRPr="00F52424" w14:paraId="5F5EEF69" w14:textId="77777777" w:rsidTr="00C35BAA">
        <w:trPr>
          <w:trHeight w:val="330"/>
        </w:trPr>
        <w:tc>
          <w:tcPr>
            <w:tcW w:w="1701"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7A9DC84B"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Code</w:t>
            </w:r>
          </w:p>
        </w:tc>
        <w:tc>
          <w:tcPr>
            <w:tcW w:w="340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1219E274"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Definition</w:t>
            </w:r>
          </w:p>
        </w:tc>
        <w:tc>
          <w:tcPr>
            <w:tcW w:w="4629"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061143B3"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Scenario</w:t>
            </w:r>
          </w:p>
        </w:tc>
      </w:tr>
      <w:tr w:rsidR="000D4612" w:rsidRPr="00F52424" w14:paraId="60AF1D47"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1370A0"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CD4900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Present (am)</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A6379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present at morning registration</w:t>
            </w:r>
          </w:p>
        </w:tc>
      </w:tr>
      <w:tr w:rsidR="000D4612" w:rsidRPr="00F52424" w14:paraId="41E294E0"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90317F1"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6BA541D"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Present (pm)</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539B50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present at afternoon registration</w:t>
            </w:r>
          </w:p>
        </w:tc>
      </w:tr>
      <w:tr w:rsidR="000D4612" w:rsidRPr="00F52424" w14:paraId="03C79791"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C762C38"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C8B27D3"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Late arrival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183AE6F"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arrives late before register has closed</w:t>
            </w:r>
          </w:p>
        </w:tc>
      </w:tr>
      <w:tr w:rsidR="000D4612" w:rsidRPr="00F52424" w14:paraId="284100FF"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0E54D8"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D99AAB"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Off-site educational activity</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0F4E71"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at a supervised off-site educational activity approved by the school</w:t>
            </w:r>
          </w:p>
        </w:tc>
      </w:tr>
      <w:tr w:rsidR="000D4612" w:rsidRPr="00F52424" w14:paraId="0ABC969D"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0CFF619"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211784"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Dual registered</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8FF527"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attending a session at another setting where they are also registered</w:t>
            </w:r>
          </w:p>
        </w:tc>
      </w:tr>
      <w:tr w:rsidR="000D4612" w:rsidRPr="00F52424" w14:paraId="30C356A2"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FEAB669"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J</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A64DA62"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Interview</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1AC9FA"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has an interview with a prospective employer/educational establishment</w:t>
            </w:r>
          </w:p>
        </w:tc>
      </w:tr>
      <w:tr w:rsidR="000D4612" w:rsidRPr="00F52424" w14:paraId="3F0F2C78"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DF6462"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lastRenderedPageBreak/>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1AF425"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Sporting activity</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615028A"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participating in a supervised sporting activity approved by the school</w:t>
            </w:r>
          </w:p>
        </w:tc>
      </w:tr>
      <w:tr w:rsidR="000D4612" w:rsidRPr="00F52424" w14:paraId="64A2E714"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429C43F"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15A77C3"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Educational trip or visit</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6B12345"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on an educational visit/trip organised, or approved, by the school</w:t>
            </w:r>
          </w:p>
        </w:tc>
      </w:tr>
      <w:tr w:rsidR="000D4612" w:rsidRPr="00F52424" w14:paraId="3CB8BA1F"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87E260"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0045D3B"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Work experience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7990E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on a work experience placement</w:t>
            </w:r>
          </w:p>
        </w:tc>
      </w:tr>
    </w:tbl>
    <w:p w14:paraId="15C906C3" w14:textId="77777777" w:rsidR="000D4612" w:rsidRPr="00F52424" w:rsidRDefault="000D4612" w:rsidP="000D4612">
      <w:pPr>
        <w:rPr>
          <w:rFonts w:asciiTheme="minorHAnsi" w:hAnsiTheme="minorHAnsi" w:cstheme="minorHAnsi"/>
          <w:sz w:val="24"/>
          <w:szCs w:val="24"/>
        </w:rPr>
      </w:pPr>
    </w:p>
    <w:p w14:paraId="5C1535F6" w14:textId="77777777" w:rsidR="000D4612" w:rsidRPr="00F52424" w:rsidRDefault="000D4612" w:rsidP="000D4612">
      <w:pPr>
        <w:rPr>
          <w:rFonts w:asciiTheme="minorHAnsi" w:hAnsiTheme="minorHAnsi" w:cstheme="minorHAnsi"/>
          <w:sz w:val="24"/>
          <w:szCs w:val="24"/>
        </w:rPr>
      </w:pPr>
    </w:p>
    <w:p w14:paraId="34C41761" w14:textId="77777777" w:rsidR="000D4612" w:rsidRPr="00F52424" w:rsidRDefault="000D4612" w:rsidP="000D4612">
      <w:pPr>
        <w:rPr>
          <w:rFonts w:asciiTheme="minorHAnsi" w:hAnsiTheme="minorHAnsi" w:cstheme="minorHAnsi"/>
          <w:sz w:val="24"/>
          <w:szCs w:val="24"/>
        </w:rPr>
      </w:pPr>
    </w:p>
    <w:tbl>
      <w:tblPr>
        <w:tblW w:w="9462" w:type="dxa"/>
        <w:tblInd w:w="238" w:type="dxa"/>
        <w:tblCellMar>
          <w:left w:w="10" w:type="dxa"/>
          <w:right w:w="10" w:type="dxa"/>
        </w:tblCellMar>
        <w:tblLook w:val="0000" w:firstRow="0" w:lastRow="0" w:firstColumn="0" w:lastColumn="0" w:noHBand="0" w:noVBand="0"/>
      </w:tblPr>
      <w:tblGrid>
        <w:gridCol w:w="1656"/>
        <w:gridCol w:w="3314"/>
        <w:gridCol w:w="4492"/>
      </w:tblGrid>
      <w:tr w:rsidR="000D4612" w:rsidRPr="00F52424" w14:paraId="6BAD3E78" w14:textId="77777777" w:rsidTr="00AE401E">
        <w:trPr>
          <w:trHeight w:val="27"/>
        </w:trPr>
        <w:tc>
          <w:tcPr>
            <w:tcW w:w="1656"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61C1A520"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Code</w:t>
            </w:r>
          </w:p>
        </w:tc>
        <w:tc>
          <w:tcPr>
            <w:tcW w:w="3314"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5CE8A200"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Definition</w:t>
            </w:r>
          </w:p>
        </w:tc>
        <w:tc>
          <w:tcPr>
            <w:tcW w:w="449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639BD0FC"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Scenario</w:t>
            </w:r>
          </w:p>
        </w:tc>
      </w:tr>
      <w:tr w:rsidR="000D4612" w:rsidRPr="00F52424" w14:paraId="3DE295D3" w14:textId="77777777" w:rsidTr="00AE401E">
        <w:tc>
          <w:tcPr>
            <w:tcW w:w="9462" w:type="dxa"/>
            <w:gridSpan w:val="3"/>
            <w:tcBorders>
              <w:top w:val="single" w:sz="18" w:space="0" w:color="BFBFBF"/>
              <w:left w:val="single" w:sz="18" w:space="0" w:color="BFBFBF"/>
              <w:bottom w:val="single" w:sz="18" w:space="0" w:color="BFBFBF"/>
              <w:right w:val="single" w:sz="18" w:space="0" w:color="BFBFBF"/>
            </w:tcBorders>
            <w:shd w:val="clear" w:color="auto" w:fill="FFFFFF"/>
            <w:tcMar>
              <w:top w:w="114" w:type="dxa"/>
              <w:left w:w="108" w:type="dxa"/>
              <w:bottom w:w="114" w:type="dxa"/>
              <w:right w:w="108" w:type="dxa"/>
            </w:tcMar>
            <w:vAlign w:val="center"/>
          </w:tcPr>
          <w:p w14:paraId="70426326"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Authorised absence</w:t>
            </w:r>
          </w:p>
        </w:tc>
      </w:tr>
      <w:tr w:rsidR="000D4612" w:rsidRPr="00F52424" w14:paraId="0C150913"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89AA495"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C</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FA8B54F"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Authorised leave of absence</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6404EA0"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has been granted a leave of absence due to exceptional circumstances</w:t>
            </w:r>
          </w:p>
        </w:tc>
      </w:tr>
      <w:tr w:rsidR="000D4612" w:rsidRPr="00F52424" w14:paraId="060C9F71"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E09D32E"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E</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9F744CE"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Excluded</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E177C6A"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has been excluded but no alternative provision has been made</w:t>
            </w:r>
          </w:p>
        </w:tc>
      </w:tr>
      <w:tr w:rsidR="000D4612" w:rsidRPr="00F52424" w14:paraId="21F456E3"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D4D569E"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H</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B00B774"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Authorised holiday</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8A9EA1"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has been allowed to go on holiday due to exceptional circumstances</w:t>
            </w:r>
          </w:p>
        </w:tc>
      </w:tr>
      <w:tr w:rsidR="000D4612" w:rsidRPr="00F52424" w14:paraId="7CEEBEC7"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B6187C"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I</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D6149B"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Illness</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0E143B2"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School has been notified that a pupil will be absent due to illness</w:t>
            </w:r>
          </w:p>
        </w:tc>
      </w:tr>
      <w:tr w:rsidR="000D4612" w:rsidRPr="00F52424" w14:paraId="257FFEAC"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E19E48E"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M</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621CFC"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Medical/dental appointment</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8FEE410"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at a medical or dental appointment</w:t>
            </w:r>
          </w:p>
        </w:tc>
      </w:tr>
      <w:tr w:rsidR="000D4612" w:rsidRPr="00F52424" w14:paraId="7640FBB7"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59E38D"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R</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7B749C"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Religious observance</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355D17"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taking part in a day of religious observance</w:t>
            </w:r>
          </w:p>
        </w:tc>
      </w:tr>
      <w:tr w:rsidR="000D4612" w:rsidRPr="00F52424" w14:paraId="592C84D7"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059CCF"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S</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05D787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Study leave</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CE2F060"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Year 11 pupil is on study leave during their  public examinations</w:t>
            </w:r>
          </w:p>
        </w:tc>
      </w:tr>
      <w:tr w:rsidR="000D4612" w:rsidRPr="00F52424" w14:paraId="4151E61F"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F11096"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T</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A16143A"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Gypsy, Roma and traveller absence</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129E5C"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from a traveller community is travelling, as agreed with the school</w:t>
            </w:r>
          </w:p>
        </w:tc>
      </w:tr>
      <w:tr w:rsidR="000D4612" w:rsidRPr="00F52424" w14:paraId="61114AC2" w14:textId="77777777" w:rsidTr="00AE401E">
        <w:tc>
          <w:tcPr>
            <w:tcW w:w="9462" w:type="dxa"/>
            <w:gridSpan w:val="3"/>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DF5FDA9"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Unauthorised absence</w:t>
            </w:r>
          </w:p>
        </w:tc>
      </w:tr>
      <w:tr w:rsidR="000D4612" w:rsidRPr="00F52424" w14:paraId="6B2D1716"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F6DD2CF"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G</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3D4356"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Unauthorised holiday</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04D2910"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on a holiday that was not approved by the school</w:t>
            </w:r>
          </w:p>
        </w:tc>
      </w:tr>
      <w:tr w:rsidR="000D4612" w:rsidRPr="00F52424" w14:paraId="18DC9025"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BDBA3C0"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N</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425C0DB"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Reason not provided</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7649608"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is absent for an unknown reason (this code should be amended when the reason emerges, or replaced with code O if no reason for absence has been provided after a reasonable amount of time)</w:t>
            </w:r>
          </w:p>
        </w:tc>
      </w:tr>
      <w:tr w:rsidR="000D4612" w:rsidRPr="00F52424" w14:paraId="24D10033"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09289BF"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lastRenderedPageBreak/>
              <w:t>O</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0BB47F7"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Unauthorised absence</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BC4B7EE"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School is not satisfied with reason for pupil's absence</w:t>
            </w:r>
          </w:p>
        </w:tc>
      </w:tr>
      <w:tr w:rsidR="000D4612" w:rsidRPr="00F52424" w14:paraId="5D56DB7D" w14:textId="77777777" w:rsidTr="00AE401E">
        <w:tc>
          <w:tcPr>
            <w:tcW w:w="1656"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017D19"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U</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128D005"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Arrival after registration</w:t>
            </w:r>
          </w:p>
        </w:tc>
        <w:tc>
          <w:tcPr>
            <w:tcW w:w="449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5C1228B"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arrived at school after the register closed</w:t>
            </w:r>
          </w:p>
        </w:tc>
      </w:tr>
    </w:tbl>
    <w:p w14:paraId="682F3A50" w14:textId="77777777" w:rsidR="000D4612" w:rsidRPr="00F52424" w:rsidRDefault="000D4612" w:rsidP="000D4612">
      <w:pPr>
        <w:rPr>
          <w:rFonts w:asciiTheme="minorHAnsi" w:hAnsiTheme="minorHAnsi" w:cstheme="minorHAnsi"/>
          <w:sz w:val="24"/>
          <w:szCs w:val="24"/>
        </w:rPr>
      </w:pPr>
    </w:p>
    <w:p w14:paraId="76DD06CB" w14:textId="77777777" w:rsidR="000D4612" w:rsidRPr="00F52424" w:rsidRDefault="000D4612" w:rsidP="000D4612">
      <w:pPr>
        <w:rPr>
          <w:rFonts w:asciiTheme="minorHAnsi" w:hAnsiTheme="minorHAnsi" w:cstheme="minorHAnsi"/>
          <w:sz w:val="24"/>
          <w:szCs w:val="24"/>
        </w:rPr>
      </w:pPr>
    </w:p>
    <w:tbl>
      <w:tblPr>
        <w:tblW w:w="9732" w:type="dxa"/>
        <w:tblInd w:w="238" w:type="dxa"/>
        <w:tblCellMar>
          <w:left w:w="10" w:type="dxa"/>
          <w:right w:w="10" w:type="dxa"/>
        </w:tblCellMar>
        <w:tblLook w:val="0000" w:firstRow="0" w:lastRow="0" w:firstColumn="0" w:lastColumn="0" w:noHBand="0" w:noVBand="0"/>
      </w:tblPr>
      <w:tblGrid>
        <w:gridCol w:w="1701"/>
        <w:gridCol w:w="3402"/>
        <w:gridCol w:w="4629"/>
      </w:tblGrid>
      <w:tr w:rsidR="000D4612" w:rsidRPr="00F52424" w14:paraId="07B97A69" w14:textId="77777777" w:rsidTr="00AE401E">
        <w:trPr>
          <w:trHeight w:val="27"/>
        </w:trPr>
        <w:tc>
          <w:tcPr>
            <w:tcW w:w="1701"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185AA3FE"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Code</w:t>
            </w:r>
          </w:p>
        </w:tc>
        <w:tc>
          <w:tcPr>
            <w:tcW w:w="3402"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6851FFB1"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Definition</w:t>
            </w:r>
          </w:p>
        </w:tc>
        <w:tc>
          <w:tcPr>
            <w:tcW w:w="4629"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2CCB20E3"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b/>
                <w:bCs/>
                <w:sz w:val="24"/>
                <w:szCs w:val="24"/>
              </w:rPr>
              <w:t>Scenario</w:t>
            </w:r>
          </w:p>
        </w:tc>
      </w:tr>
      <w:tr w:rsidR="000D4612" w:rsidRPr="00F52424" w14:paraId="78ACEF0F"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199CEBB" w14:textId="77777777" w:rsidR="000D4612" w:rsidRPr="00F52424" w:rsidRDefault="000D4612" w:rsidP="00AE401E">
            <w:pPr>
              <w:jc w:val="center"/>
              <w:rPr>
                <w:rFonts w:asciiTheme="minorHAnsi" w:hAnsiTheme="minorHAnsi" w:cstheme="minorHAnsi"/>
                <w:sz w:val="24"/>
                <w:szCs w:val="24"/>
              </w:rPr>
            </w:pPr>
            <w:r w:rsidRPr="00F52424">
              <w:rPr>
                <w:rFonts w:asciiTheme="minorHAnsi" w:eastAsia="Arial" w:hAnsiTheme="minorHAnsi" w:cstheme="minorHAnsi"/>
                <w:b/>
                <w:bCs/>
                <w:sz w:val="24"/>
                <w:szCs w:val="24"/>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49CCBCD"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Not required to be in school</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E4358A7" w14:textId="77777777" w:rsidR="000D4612" w:rsidRPr="00F52424" w:rsidRDefault="000D4612" w:rsidP="00AE401E">
            <w:pPr>
              <w:rPr>
                <w:rFonts w:asciiTheme="minorHAnsi" w:hAnsiTheme="minorHAnsi" w:cstheme="minorHAnsi"/>
                <w:sz w:val="24"/>
                <w:szCs w:val="24"/>
              </w:rPr>
            </w:pPr>
            <w:r w:rsidRPr="00F52424">
              <w:rPr>
                <w:rFonts w:asciiTheme="minorHAnsi" w:eastAsia="Arial" w:hAnsiTheme="minorHAnsi" w:cstheme="minorHAnsi"/>
                <w:sz w:val="24"/>
                <w:szCs w:val="24"/>
              </w:rPr>
              <w:t>Pupil of non-compulsory school age is not required to attend</w:t>
            </w:r>
          </w:p>
        </w:tc>
      </w:tr>
      <w:tr w:rsidR="000D4612" w:rsidRPr="009F314E" w14:paraId="6B3102F0"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D5BFDF9" w14:textId="77777777" w:rsidR="000D4612" w:rsidRPr="009F314E" w:rsidRDefault="000D4612" w:rsidP="00AE401E">
            <w:pPr>
              <w:jc w:val="center"/>
              <w:rPr>
                <w:rFonts w:asciiTheme="minorHAnsi" w:hAnsiTheme="minorHAnsi" w:cstheme="minorHAnsi"/>
                <w:sz w:val="24"/>
                <w:szCs w:val="24"/>
              </w:rPr>
            </w:pPr>
            <w:r w:rsidRPr="009F314E">
              <w:rPr>
                <w:rFonts w:asciiTheme="minorHAnsi" w:eastAsia="Arial" w:hAnsiTheme="minorHAnsi" w:cstheme="minorHAnsi"/>
                <w:b/>
                <w:bCs/>
                <w:sz w:val="24"/>
                <w:szCs w:val="24"/>
              </w:rPr>
              <w:t>Y</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D2B061B"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Unable to attend due to exceptional circumstances</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696330B"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School site is closed, there is disruption to travel as a result of a local/national emergency, or pupil is in custody</w:t>
            </w:r>
          </w:p>
        </w:tc>
      </w:tr>
      <w:tr w:rsidR="000D4612" w:rsidRPr="009F314E" w14:paraId="36BC1201"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24A9823" w14:textId="77777777" w:rsidR="000D4612" w:rsidRPr="009F314E" w:rsidRDefault="000D4612" w:rsidP="00AE401E">
            <w:pPr>
              <w:jc w:val="center"/>
              <w:rPr>
                <w:rFonts w:asciiTheme="minorHAnsi" w:hAnsiTheme="minorHAnsi" w:cstheme="minorHAnsi"/>
                <w:sz w:val="24"/>
                <w:szCs w:val="24"/>
              </w:rPr>
            </w:pPr>
            <w:r w:rsidRPr="009F314E">
              <w:rPr>
                <w:rFonts w:asciiTheme="minorHAnsi" w:eastAsia="Arial" w:hAnsiTheme="minorHAnsi" w:cstheme="minorHAnsi"/>
                <w:b/>
                <w:bCs/>
                <w:sz w:val="24"/>
                <w:szCs w:val="24"/>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2BB66BC"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Pupil not on admission register</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6102FA"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Register set up but pupil has not yet joined the school</w:t>
            </w:r>
          </w:p>
        </w:tc>
      </w:tr>
      <w:tr w:rsidR="000D4612" w:rsidRPr="009F314E" w14:paraId="035573D6" w14:textId="77777777" w:rsidTr="00AE401E">
        <w:tc>
          <w:tcPr>
            <w:tcW w:w="170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80B7A64" w14:textId="77777777" w:rsidR="000D4612" w:rsidRPr="009F314E" w:rsidRDefault="000D4612" w:rsidP="00AE401E">
            <w:pPr>
              <w:jc w:val="center"/>
              <w:rPr>
                <w:rFonts w:asciiTheme="minorHAnsi" w:hAnsiTheme="minorHAnsi" w:cstheme="minorHAnsi"/>
                <w:sz w:val="24"/>
                <w:szCs w:val="24"/>
              </w:rPr>
            </w:pPr>
            <w:r w:rsidRPr="009F314E">
              <w:rPr>
                <w:rFonts w:asciiTheme="minorHAnsi" w:eastAsia="Arial" w:hAnsiTheme="minorHAnsi" w:cstheme="minorHAnsi"/>
                <w:b/>
                <w:bCs/>
                <w:sz w:val="24"/>
                <w:szCs w:val="24"/>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6339DA"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Planned school closure</w:t>
            </w:r>
          </w:p>
        </w:tc>
        <w:tc>
          <w:tcPr>
            <w:tcW w:w="4629"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8AF2CC6" w14:textId="77777777" w:rsidR="000D4612" w:rsidRPr="009F314E" w:rsidRDefault="000D4612" w:rsidP="00AE401E">
            <w:pPr>
              <w:rPr>
                <w:rFonts w:asciiTheme="minorHAnsi" w:hAnsiTheme="minorHAnsi" w:cstheme="minorHAnsi"/>
                <w:sz w:val="24"/>
                <w:szCs w:val="24"/>
              </w:rPr>
            </w:pPr>
            <w:r w:rsidRPr="009F314E">
              <w:rPr>
                <w:rFonts w:asciiTheme="minorHAnsi" w:eastAsia="Arial" w:hAnsiTheme="minorHAnsi" w:cstheme="minorHAnsi"/>
                <w:sz w:val="24"/>
                <w:szCs w:val="24"/>
              </w:rPr>
              <w:t>Whole or partial school closure due to half-term/bank holiday/INSET day</w:t>
            </w:r>
          </w:p>
        </w:tc>
      </w:tr>
    </w:tbl>
    <w:p w14:paraId="74645788" w14:textId="2ED99D67" w:rsidR="00844E4B" w:rsidRPr="009F314E" w:rsidRDefault="00844E4B" w:rsidP="00844E4B">
      <w:pPr>
        <w:tabs>
          <w:tab w:val="left" w:pos="820"/>
          <w:tab w:val="left" w:pos="821"/>
        </w:tabs>
        <w:spacing w:before="1"/>
        <w:rPr>
          <w:rFonts w:asciiTheme="minorHAnsi" w:hAnsiTheme="minorHAnsi" w:cstheme="minorHAnsi"/>
          <w:sz w:val="24"/>
          <w:szCs w:val="24"/>
        </w:rPr>
        <w:sectPr w:rsidR="00844E4B" w:rsidRPr="009F314E">
          <w:pgSz w:w="11910" w:h="16840"/>
          <w:pgMar w:top="1380" w:right="600" w:bottom="1200" w:left="620" w:header="0" w:footer="1000" w:gutter="0"/>
          <w:cols w:space="720"/>
        </w:sectPr>
      </w:pPr>
    </w:p>
    <w:p w14:paraId="5A382763" w14:textId="77777777" w:rsidR="009D5EF8" w:rsidRPr="009F314E" w:rsidRDefault="009D5EF8">
      <w:pPr>
        <w:spacing w:line="305" w:lineRule="exact"/>
        <w:rPr>
          <w:rFonts w:asciiTheme="minorHAnsi" w:hAnsiTheme="minorHAnsi" w:cstheme="minorHAnsi"/>
          <w:sz w:val="24"/>
          <w:szCs w:val="24"/>
        </w:rPr>
        <w:sectPr w:rsidR="009D5EF8" w:rsidRPr="009F314E">
          <w:pgSz w:w="11910" w:h="16840"/>
          <w:pgMar w:top="1840" w:right="600" w:bottom="1200" w:left="620" w:header="0" w:footer="1000" w:gutter="0"/>
          <w:cols w:space="720"/>
        </w:sectPr>
      </w:pPr>
    </w:p>
    <w:p w14:paraId="488047DA" w14:textId="53EE982B" w:rsidR="005E56BC" w:rsidRPr="005E56BC" w:rsidRDefault="005E56BC" w:rsidP="005E56BC">
      <w:pPr>
        <w:tabs>
          <w:tab w:val="left" w:pos="3000"/>
        </w:tabs>
      </w:pPr>
    </w:p>
    <w:sectPr w:rsidR="005E56BC" w:rsidRPr="005E56BC">
      <w:pgSz w:w="11910" w:h="16840"/>
      <w:pgMar w:top="620" w:right="600" w:bottom="1200" w:left="62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5718C" w14:textId="77777777" w:rsidR="00E3531A" w:rsidRDefault="00E3531A">
      <w:r>
        <w:separator/>
      </w:r>
    </w:p>
  </w:endnote>
  <w:endnote w:type="continuationSeparator" w:id="0">
    <w:p w14:paraId="5058B495" w14:textId="77777777" w:rsidR="00E3531A" w:rsidRDefault="00E35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4E7F" w14:textId="3F8343C4" w:rsidR="009D5EF8" w:rsidRDefault="00755B76">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BB4D37A" wp14:editId="5D87D856">
              <wp:simplePos x="0" y="0"/>
              <wp:positionH relativeFrom="page">
                <wp:posOffset>3707130</wp:posOffset>
              </wp:positionH>
              <wp:positionV relativeFrom="page">
                <wp:posOffset>9917430</wp:posOffset>
              </wp:positionV>
              <wp:extent cx="160020" cy="165735"/>
              <wp:effectExtent l="0" t="0" r="0" b="0"/>
              <wp:wrapNone/>
              <wp:docPr id="35606883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F4708" w14:textId="77777777" w:rsidR="009D5EF8" w:rsidRDefault="00CB7821">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4D37A" id="_x0000_t202" coordsize="21600,21600" o:spt="202" path="m,l,21600r21600,l21600,xe">
              <v:stroke joinstyle="miter"/>
              <v:path gradientshapeok="t" o:connecttype="rect"/>
            </v:shapetype>
            <v:shape id="docshape1" o:spid="_x0000_s1026" type="#_x0000_t202" style="position:absolute;margin-left:291.9pt;margin-top:780.9pt;width:12.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" filled="f" stroked="f">
              <v:textbox inset="0,0,0,0">
                <w:txbxContent>
                  <w:p w14:paraId="57DF4708" w14:textId="77777777" w:rsidR="009D5EF8" w:rsidRDefault="00CB7821">
                    <w:pPr>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D1538" w14:textId="77777777" w:rsidR="00E3531A" w:rsidRDefault="00E3531A">
      <w:r>
        <w:separator/>
      </w:r>
    </w:p>
  </w:footnote>
  <w:footnote w:type="continuationSeparator" w:id="0">
    <w:p w14:paraId="5D429E74" w14:textId="77777777" w:rsidR="00E3531A" w:rsidRDefault="00E35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612"/>
    <w:multiLevelType w:val="multilevel"/>
    <w:tmpl w:val="40EACB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1E90E93"/>
    <w:multiLevelType w:val="multilevel"/>
    <w:tmpl w:val="7B0258DC"/>
    <w:styleLink w:val="LFO12"/>
    <w:lvl w:ilvl="0">
      <w:numFmt w:val="bullet"/>
      <w:pStyle w:val="4Bulletedcopyblue"/>
      <w:lvlText w:val=""/>
      <w:lvlJc w:val="left"/>
      <w:pPr>
        <w:ind w:left="170" w:hanging="170"/>
      </w:pPr>
      <w:rPr>
        <w:rFonts w:ascii="Symbol" w:hAnsi="Symbol"/>
      </w:rPr>
    </w:lvl>
    <w:lvl w:ilvl="1">
      <w:numFmt w:val="bullet"/>
      <w:lvlText w:val="o"/>
      <w:lvlJc w:val="left"/>
      <w:pPr>
        <w:ind w:left="1270" w:hanging="360"/>
      </w:pPr>
      <w:rPr>
        <w:rFonts w:ascii="Courier New" w:hAnsi="Courier New" w:cs="Courier New"/>
      </w:rPr>
    </w:lvl>
    <w:lvl w:ilvl="2">
      <w:numFmt w:val="bullet"/>
      <w:lvlText w:val=""/>
      <w:lvlJc w:val="left"/>
      <w:pPr>
        <w:ind w:left="1990" w:hanging="360"/>
      </w:pPr>
      <w:rPr>
        <w:rFonts w:ascii="Wingdings" w:hAnsi="Wingdings"/>
      </w:rPr>
    </w:lvl>
    <w:lvl w:ilvl="3">
      <w:numFmt w:val="bullet"/>
      <w:lvlText w:val=""/>
      <w:lvlJc w:val="left"/>
      <w:pPr>
        <w:ind w:left="2710" w:hanging="360"/>
      </w:pPr>
      <w:rPr>
        <w:rFonts w:ascii="Symbol" w:hAnsi="Symbol"/>
      </w:rPr>
    </w:lvl>
    <w:lvl w:ilvl="4">
      <w:numFmt w:val="bullet"/>
      <w:lvlText w:val="o"/>
      <w:lvlJc w:val="left"/>
      <w:pPr>
        <w:ind w:left="3430" w:hanging="360"/>
      </w:pPr>
      <w:rPr>
        <w:rFonts w:ascii="Courier New" w:hAnsi="Courier New" w:cs="Courier New"/>
      </w:rPr>
    </w:lvl>
    <w:lvl w:ilvl="5">
      <w:numFmt w:val="bullet"/>
      <w:lvlText w:val=""/>
      <w:lvlJc w:val="left"/>
      <w:pPr>
        <w:ind w:left="4150" w:hanging="360"/>
      </w:pPr>
      <w:rPr>
        <w:rFonts w:ascii="Wingdings" w:hAnsi="Wingdings"/>
      </w:rPr>
    </w:lvl>
    <w:lvl w:ilvl="6">
      <w:numFmt w:val="bullet"/>
      <w:lvlText w:val=""/>
      <w:lvlJc w:val="left"/>
      <w:pPr>
        <w:ind w:left="4870" w:hanging="360"/>
      </w:pPr>
      <w:rPr>
        <w:rFonts w:ascii="Symbol" w:hAnsi="Symbol"/>
      </w:rPr>
    </w:lvl>
    <w:lvl w:ilvl="7">
      <w:numFmt w:val="bullet"/>
      <w:lvlText w:val="o"/>
      <w:lvlJc w:val="left"/>
      <w:pPr>
        <w:ind w:left="5590" w:hanging="360"/>
      </w:pPr>
      <w:rPr>
        <w:rFonts w:ascii="Courier New" w:hAnsi="Courier New" w:cs="Courier New"/>
      </w:rPr>
    </w:lvl>
    <w:lvl w:ilvl="8">
      <w:numFmt w:val="bullet"/>
      <w:lvlText w:val=""/>
      <w:lvlJc w:val="left"/>
      <w:pPr>
        <w:ind w:left="6310" w:hanging="360"/>
      </w:pPr>
      <w:rPr>
        <w:rFonts w:ascii="Wingdings" w:hAnsi="Wingdings"/>
      </w:rPr>
    </w:lvl>
  </w:abstractNum>
  <w:abstractNum w:abstractNumId="2" w15:restartNumberingAfterBreak="0">
    <w:nsid w:val="2D9F6C69"/>
    <w:multiLevelType w:val="multilevel"/>
    <w:tmpl w:val="9962DE7E"/>
    <w:lvl w:ilvl="0">
      <w:start w:val="4"/>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339D5658"/>
    <w:multiLevelType w:val="multilevel"/>
    <w:tmpl w:val="7500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6A6B3C"/>
    <w:multiLevelType w:val="multilevel"/>
    <w:tmpl w:val="7466011E"/>
    <w:lvl w:ilvl="0">
      <w:numFmt w:val="bullet"/>
      <w:lvlText w:val=""/>
      <w:lvlJc w:val="left"/>
      <w:pPr>
        <w:ind w:left="170" w:hanging="170"/>
      </w:pPr>
      <w:rPr>
        <w:rFonts w:ascii="Symbol" w:hAnsi="Symbol"/>
      </w:rPr>
    </w:lvl>
    <w:lvl w:ilvl="1">
      <w:numFmt w:val="bullet"/>
      <w:lvlText w:val="o"/>
      <w:lvlJc w:val="left"/>
      <w:pPr>
        <w:ind w:left="1270" w:hanging="360"/>
      </w:pPr>
      <w:rPr>
        <w:rFonts w:ascii="Courier New" w:hAnsi="Courier New" w:cs="Courier New"/>
      </w:rPr>
    </w:lvl>
    <w:lvl w:ilvl="2">
      <w:numFmt w:val="bullet"/>
      <w:lvlText w:val=""/>
      <w:lvlJc w:val="left"/>
      <w:pPr>
        <w:ind w:left="1990" w:hanging="360"/>
      </w:pPr>
      <w:rPr>
        <w:rFonts w:ascii="Wingdings" w:hAnsi="Wingdings"/>
      </w:rPr>
    </w:lvl>
    <w:lvl w:ilvl="3">
      <w:numFmt w:val="bullet"/>
      <w:lvlText w:val=""/>
      <w:lvlJc w:val="left"/>
      <w:pPr>
        <w:ind w:left="2710" w:hanging="360"/>
      </w:pPr>
      <w:rPr>
        <w:rFonts w:ascii="Symbol" w:hAnsi="Symbol"/>
      </w:rPr>
    </w:lvl>
    <w:lvl w:ilvl="4">
      <w:numFmt w:val="bullet"/>
      <w:lvlText w:val="o"/>
      <w:lvlJc w:val="left"/>
      <w:pPr>
        <w:ind w:left="3430" w:hanging="360"/>
      </w:pPr>
      <w:rPr>
        <w:rFonts w:ascii="Courier New" w:hAnsi="Courier New" w:cs="Courier New"/>
      </w:rPr>
    </w:lvl>
    <w:lvl w:ilvl="5">
      <w:numFmt w:val="bullet"/>
      <w:lvlText w:val=""/>
      <w:lvlJc w:val="left"/>
      <w:pPr>
        <w:ind w:left="4150" w:hanging="360"/>
      </w:pPr>
      <w:rPr>
        <w:rFonts w:ascii="Wingdings" w:hAnsi="Wingdings"/>
      </w:rPr>
    </w:lvl>
    <w:lvl w:ilvl="6">
      <w:numFmt w:val="bullet"/>
      <w:lvlText w:val=""/>
      <w:lvlJc w:val="left"/>
      <w:pPr>
        <w:ind w:left="4870" w:hanging="360"/>
      </w:pPr>
      <w:rPr>
        <w:rFonts w:ascii="Symbol" w:hAnsi="Symbol"/>
      </w:rPr>
    </w:lvl>
    <w:lvl w:ilvl="7">
      <w:numFmt w:val="bullet"/>
      <w:lvlText w:val="o"/>
      <w:lvlJc w:val="left"/>
      <w:pPr>
        <w:ind w:left="5590" w:hanging="360"/>
      </w:pPr>
      <w:rPr>
        <w:rFonts w:ascii="Courier New" w:hAnsi="Courier New" w:cs="Courier New"/>
      </w:rPr>
    </w:lvl>
    <w:lvl w:ilvl="8">
      <w:numFmt w:val="bullet"/>
      <w:lvlText w:val=""/>
      <w:lvlJc w:val="left"/>
      <w:pPr>
        <w:ind w:left="6310" w:hanging="360"/>
      </w:pPr>
      <w:rPr>
        <w:rFonts w:ascii="Wingdings" w:hAnsi="Wingdings"/>
      </w:rPr>
    </w:lvl>
  </w:abstractNum>
  <w:abstractNum w:abstractNumId="5" w15:restartNumberingAfterBreak="0">
    <w:nsid w:val="445C3F34"/>
    <w:multiLevelType w:val="multilevel"/>
    <w:tmpl w:val="D93A00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3797FB5"/>
    <w:multiLevelType w:val="hybridMultilevel"/>
    <w:tmpl w:val="39F01AEC"/>
    <w:lvl w:ilvl="0" w:tplc="356A70D0">
      <w:numFmt w:val="bullet"/>
      <w:lvlText w:val=""/>
      <w:lvlJc w:val="left"/>
      <w:pPr>
        <w:ind w:left="820" w:hanging="361"/>
      </w:pPr>
      <w:rPr>
        <w:rFonts w:ascii="Symbol" w:eastAsia="Symbol" w:hAnsi="Symbol" w:cs="Symbol" w:hint="default"/>
        <w:b w:val="0"/>
        <w:bCs w:val="0"/>
        <w:i w:val="0"/>
        <w:iCs w:val="0"/>
        <w:w w:val="100"/>
        <w:sz w:val="24"/>
        <w:szCs w:val="24"/>
        <w:lang w:val="en-US" w:eastAsia="en-US" w:bidi="ar-SA"/>
      </w:rPr>
    </w:lvl>
    <w:lvl w:ilvl="1" w:tplc="570AA4D2">
      <w:numFmt w:val="bullet"/>
      <w:lvlText w:val="•"/>
      <w:lvlJc w:val="left"/>
      <w:pPr>
        <w:ind w:left="1806" w:hanging="361"/>
      </w:pPr>
      <w:rPr>
        <w:rFonts w:hint="default"/>
        <w:lang w:val="en-US" w:eastAsia="en-US" w:bidi="ar-SA"/>
      </w:rPr>
    </w:lvl>
    <w:lvl w:ilvl="2" w:tplc="7C86C384">
      <w:numFmt w:val="bullet"/>
      <w:lvlText w:val="•"/>
      <w:lvlJc w:val="left"/>
      <w:pPr>
        <w:ind w:left="2793" w:hanging="361"/>
      </w:pPr>
      <w:rPr>
        <w:rFonts w:hint="default"/>
        <w:lang w:val="en-US" w:eastAsia="en-US" w:bidi="ar-SA"/>
      </w:rPr>
    </w:lvl>
    <w:lvl w:ilvl="3" w:tplc="54722376">
      <w:numFmt w:val="bullet"/>
      <w:lvlText w:val="•"/>
      <w:lvlJc w:val="left"/>
      <w:pPr>
        <w:ind w:left="3779" w:hanging="361"/>
      </w:pPr>
      <w:rPr>
        <w:rFonts w:hint="default"/>
        <w:lang w:val="en-US" w:eastAsia="en-US" w:bidi="ar-SA"/>
      </w:rPr>
    </w:lvl>
    <w:lvl w:ilvl="4" w:tplc="EA322BE6">
      <w:numFmt w:val="bullet"/>
      <w:lvlText w:val="•"/>
      <w:lvlJc w:val="left"/>
      <w:pPr>
        <w:ind w:left="4766" w:hanging="361"/>
      </w:pPr>
      <w:rPr>
        <w:rFonts w:hint="default"/>
        <w:lang w:val="en-US" w:eastAsia="en-US" w:bidi="ar-SA"/>
      </w:rPr>
    </w:lvl>
    <w:lvl w:ilvl="5" w:tplc="8264D370">
      <w:numFmt w:val="bullet"/>
      <w:lvlText w:val="•"/>
      <w:lvlJc w:val="left"/>
      <w:pPr>
        <w:ind w:left="5753" w:hanging="361"/>
      </w:pPr>
      <w:rPr>
        <w:rFonts w:hint="default"/>
        <w:lang w:val="en-US" w:eastAsia="en-US" w:bidi="ar-SA"/>
      </w:rPr>
    </w:lvl>
    <w:lvl w:ilvl="6" w:tplc="245A0B44">
      <w:numFmt w:val="bullet"/>
      <w:lvlText w:val="•"/>
      <w:lvlJc w:val="left"/>
      <w:pPr>
        <w:ind w:left="6739" w:hanging="361"/>
      </w:pPr>
      <w:rPr>
        <w:rFonts w:hint="default"/>
        <w:lang w:val="en-US" w:eastAsia="en-US" w:bidi="ar-SA"/>
      </w:rPr>
    </w:lvl>
    <w:lvl w:ilvl="7" w:tplc="8834CFDE">
      <w:numFmt w:val="bullet"/>
      <w:lvlText w:val="•"/>
      <w:lvlJc w:val="left"/>
      <w:pPr>
        <w:ind w:left="7726" w:hanging="361"/>
      </w:pPr>
      <w:rPr>
        <w:rFonts w:hint="default"/>
        <w:lang w:val="en-US" w:eastAsia="en-US" w:bidi="ar-SA"/>
      </w:rPr>
    </w:lvl>
    <w:lvl w:ilvl="8" w:tplc="F9C8334C">
      <w:numFmt w:val="bullet"/>
      <w:lvlText w:val="•"/>
      <w:lvlJc w:val="left"/>
      <w:pPr>
        <w:ind w:left="8713" w:hanging="361"/>
      </w:pPr>
      <w:rPr>
        <w:rFonts w:hint="default"/>
        <w:lang w:val="en-US" w:eastAsia="en-US" w:bidi="ar-SA"/>
      </w:rPr>
    </w:lvl>
  </w:abstractNum>
  <w:abstractNum w:abstractNumId="7" w15:restartNumberingAfterBreak="0">
    <w:nsid w:val="574F42B1"/>
    <w:multiLevelType w:val="multilevel"/>
    <w:tmpl w:val="8E5002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47F3330"/>
    <w:multiLevelType w:val="multilevel"/>
    <w:tmpl w:val="F37C79FE"/>
    <w:styleLink w:val="LFO15"/>
    <w:lvl w:ilvl="0">
      <w:numFmt w:val="bullet"/>
      <w:pStyle w:val="Bulletedcopylevel2"/>
      <w:lvlText w:val=""/>
      <w:lvlJc w:val="left"/>
      <w:pPr>
        <w:ind w:left="907" w:hanging="170"/>
      </w:pPr>
      <w:rPr>
        <w:rFonts w:ascii="Symbol" w:hAnsi="Symbol"/>
      </w:rPr>
    </w:lvl>
    <w:lvl w:ilvl="1">
      <w:numFmt w:val="bullet"/>
      <w:lvlText w:val="o"/>
      <w:lvlJc w:val="left"/>
      <w:pPr>
        <w:ind w:left="2177" w:hanging="360"/>
      </w:pPr>
      <w:rPr>
        <w:rFonts w:ascii="Courier New" w:hAnsi="Courier New" w:cs="Courier New"/>
      </w:rPr>
    </w:lvl>
    <w:lvl w:ilvl="2">
      <w:numFmt w:val="bullet"/>
      <w:lvlText w:val=""/>
      <w:lvlJc w:val="left"/>
      <w:pPr>
        <w:ind w:left="2897" w:hanging="360"/>
      </w:pPr>
      <w:rPr>
        <w:rFonts w:ascii="Wingdings" w:hAnsi="Wingdings"/>
      </w:rPr>
    </w:lvl>
    <w:lvl w:ilvl="3">
      <w:numFmt w:val="bullet"/>
      <w:lvlText w:val=""/>
      <w:lvlJc w:val="left"/>
      <w:pPr>
        <w:ind w:left="3617" w:hanging="360"/>
      </w:pPr>
      <w:rPr>
        <w:rFonts w:ascii="Symbol" w:hAnsi="Symbol"/>
      </w:rPr>
    </w:lvl>
    <w:lvl w:ilvl="4">
      <w:numFmt w:val="bullet"/>
      <w:lvlText w:val="o"/>
      <w:lvlJc w:val="left"/>
      <w:pPr>
        <w:ind w:left="4337" w:hanging="360"/>
      </w:pPr>
      <w:rPr>
        <w:rFonts w:ascii="Courier New" w:hAnsi="Courier New" w:cs="Courier New"/>
      </w:rPr>
    </w:lvl>
    <w:lvl w:ilvl="5">
      <w:numFmt w:val="bullet"/>
      <w:lvlText w:val=""/>
      <w:lvlJc w:val="left"/>
      <w:pPr>
        <w:ind w:left="5057" w:hanging="360"/>
      </w:pPr>
      <w:rPr>
        <w:rFonts w:ascii="Wingdings" w:hAnsi="Wingdings"/>
      </w:rPr>
    </w:lvl>
    <w:lvl w:ilvl="6">
      <w:numFmt w:val="bullet"/>
      <w:lvlText w:val=""/>
      <w:lvlJc w:val="left"/>
      <w:pPr>
        <w:ind w:left="5777" w:hanging="360"/>
      </w:pPr>
      <w:rPr>
        <w:rFonts w:ascii="Symbol" w:hAnsi="Symbol"/>
      </w:rPr>
    </w:lvl>
    <w:lvl w:ilvl="7">
      <w:numFmt w:val="bullet"/>
      <w:lvlText w:val="o"/>
      <w:lvlJc w:val="left"/>
      <w:pPr>
        <w:ind w:left="6497" w:hanging="360"/>
      </w:pPr>
      <w:rPr>
        <w:rFonts w:ascii="Courier New" w:hAnsi="Courier New" w:cs="Courier New"/>
      </w:rPr>
    </w:lvl>
    <w:lvl w:ilvl="8">
      <w:numFmt w:val="bullet"/>
      <w:lvlText w:val=""/>
      <w:lvlJc w:val="left"/>
      <w:pPr>
        <w:ind w:left="7217" w:hanging="360"/>
      </w:pPr>
      <w:rPr>
        <w:rFonts w:ascii="Wingdings" w:hAnsi="Wingdings"/>
      </w:rPr>
    </w:lvl>
  </w:abstractNum>
  <w:abstractNum w:abstractNumId="9" w15:restartNumberingAfterBreak="0">
    <w:nsid w:val="6B001E5E"/>
    <w:multiLevelType w:val="multilevel"/>
    <w:tmpl w:val="83B655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BF1591A"/>
    <w:multiLevelType w:val="multilevel"/>
    <w:tmpl w:val="1B248518"/>
    <w:styleLink w:val="LFO10"/>
    <w:lvl w:ilvl="0">
      <w:numFmt w:val="bullet"/>
      <w:pStyle w:val="8DONTs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03458793">
    <w:abstractNumId w:val="6"/>
  </w:num>
  <w:num w:numId="2" w16cid:durableId="977153352">
    <w:abstractNumId w:val="1"/>
  </w:num>
  <w:num w:numId="3" w16cid:durableId="649595785">
    <w:abstractNumId w:val="10"/>
  </w:num>
  <w:num w:numId="4" w16cid:durableId="1128478119">
    <w:abstractNumId w:val="8"/>
  </w:num>
  <w:num w:numId="5" w16cid:durableId="1052264985">
    <w:abstractNumId w:val="0"/>
  </w:num>
  <w:num w:numId="6" w16cid:durableId="1970280977">
    <w:abstractNumId w:val="9"/>
  </w:num>
  <w:num w:numId="7" w16cid:durableId="1413357785">
    <w:abstractNumId w:val="5"/>
  </w:num>
  <w:num w:numId="8" w16cid:durableId="368993094">
    <w:abstractNumId w:val="7"/>
  </w:num>
  <w:num w:numId="9" w16cid:durableId="534998558">
    <w:abstractNumId w:val="2"/>
  </w:num>
  <w:num w:numId="10" w16cid:durableId="387999081">
    <w:abstractNumId w:val="4"/>
  </w:num>
  <w:num w:numId="11" w16cid:durableId="544294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F8"/>
    <w:rsid w:val="00017B13"/>
    <w:rsid w:val="00017BA3"/>
    <w:rsid w:val="00040E9C"/>
    <w:rsid w:val="00046CD5"/>
    <w:rsid w:val="00060F4C"/>
    <w:rsid w:val="000951C8"/>
    <w:rsid w:val="000B6263"/>
    <w:rsid w:val="000C3F71"/>
    <w:rsid w:val="000D4612"/>
    <w:rsid w:val="0011527E"/>
    <w:rsid w:val="0014260F"/>
    <w:rsid w:val="001C1994"/>
    <w:rsid w:val="001F1A1B"/>
    <w:rsid w:val="001F721B"/>
    <w:rsid w:val="002D7147"/>
    <w:rsid w:val="002F5921"/>
    <w:rsid w:val="00305BB7"/>
    <w:rsid w:val="00306746"/>
    <w:rsid w:val="00313D78"/>
    <w:rsid w:val="003C1FFC"/>
    <w:rsid w:val="00484A78"/>
    <w:rsid w:val="00486DC8"/>
    <w:rsid w:val="0049619F"/>
    <w:rsid w:val="004A0DDC"/>
    <w:rsid w:val="005114E0"/>
    <w:rsid w:val="00514285"/>
    <w:rsid w:val="00522214"/>
    <w:rsid w:val="00587E04"/>
    <w:rsid w:val="005B7C74"/>
    <w:rsid w:val="005E56BC"/>
    <w:rsid w:val="00600ED4"/>
    <w:rsid w:val="00660DAA"/>
    <w:rsid w:val="00670C13"/>
    <w:rsid w:val="006F15E9"/>
    <w:rsid w:val="00725453"/>
    <w:rsid w:val="00745D9B"/>
    <w:rsid w:val="00753489"/>
    <w:rsid w:val="00755B76"/>
    <w:rsid w:val="007745EF"/>
    <w:rsid w:val="0077470E"/>
    <w:rsid w:val="007B1C5D"/>
    <w:rsid w:val="007D0A28"/>
    <w:rsid w:val="007F3672"/>
    <w:rsid w:val="008025BE"/>
    <w:rsid w:val="00844E4B"/>
    <w:rsid w:val="0085137F"/>
    <w:rsid w:val="008C75A8"/>
    <w:rsid w:val="008F3B73"/>
    <w:rsid w:val="00901A0B"/>
    <w:rsid w:val="009033F4"/>
    <w:rsid w:val="00976754"/>
    <w:rsid w:val="009D1DBC"/>
    <w:rsid w:val="009D5EF8"/>
    <w:rsid w:val="009F314E"/>
    <w:rsid w:val="00A07ADA"/>
    <w:rsid w:val="00A43713"/>
    <w:rsid w:val="00A60B31"/>
    <w:rsid w:val="00A925B0"/>
    <w:rsid w:val="00A95890"/>
    <w:rsid w:val="00AB7479"/>
    <w:rsid w:val="00B02C75"/>
    <w:rsid w:val="00B22566"/>
    <w:rsid w:val="00B24327"/>
    <w:rsid w:val="00B44786"/>
    <w:rsid w:val="00B7396F"/>
    <w:rsid w:val="00BC56F7"/>
    <w:rsid w:val="00BC6150"/>
    <w:rsid w:val="00C34BAB"/>
    <w:rsid w:val="00C35BAA"/>
    <w:rsid w:val="00C521D5"/>
    <w:rsid w:val="00C644AC"/>
    <w:rsid w:val="00C91C8C"/>
    <w:rsid w:val="00CB7821"/>
    <w:rsid w:val="00CC14CC"/>
    <w:rsid w:val="00CE1E43"/>
    <w:rsid w:val="00D112FE"/>
    <w:rsid w:val="00D30542"/>
    <w:rsid w:val="00D360A0"/>
    <w:rsid w:val="00DA6E15"/>
    <w:rsid w:val="00E3531A"/>
    <w:rsid w:val="00E501C7"/>
    <w:rsid w:val="00E877DB"/>
    <w:rsid w:val="00EC1C89"/>
    <w:rsid w:val="00EE6B3B"/>
    <w:rsid w:val="00F31D5D"/>
    <w:rsid w:val="00F31DFE"/>
    <w:rsid w:val="00F52424"/>
    <w:rsid w:val="00F55A40"/>
    <w:rsid w:val="00F93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E64A3"/>
  <w15:docId w15:val="{E07CA656-72E2-45D5-BAC0-00CAF5225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637" w:right="1655"/>
      <w:jc w:val="center"/>
      <w:outlineLvl w:val="0"/>
    </w:pPr>
    <w:rPr>
      <w:b/>
      <w:bCs/>
      <w:sz w:val="48"/>
      <w:szCs w:val="48"/>
    </w:rPr>
  </w:style>
  <w:style w:type="paragraph" w:styleId="Heading3">
    <w:name w:val="heading 3"/>
    <w:basedOn w:val="Normal"/>
    <w:next w:val="Normal"/>
    <w:link w:val="Heading3Char"/>
    <w:uiPriority w:val="9"/>
    <w:semiHidden/>
    <w:unhideWhenUsed/>
    <w:qFormat/>
    <w:rsid w:val="000D461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pPr>
      <w:spacing w:line="305" w:lineRule="exact"/>
      <w:ind w:left="820" w:hanging="361"/>
    </w:pPr>
  </w:style>
  <w:style w:type="paragraph" w:customStyle="1" w:styleId="TableParagraph">
    <w:name w:val="Table Paragraph"/>
    <w:basedOn w:val="Normal"/>
    <w:uiPriority w:val="1"/>
    <w:qFormat/>
    <w:pPr>
      <w:spacing w:line="292" w:lineRule="exact"/>
      <w:ind w:left="107"/>
    </w:pPr>
  </w:style>
  <w:style w:type="character" w:styleId="Hyperlink">
    <w:name w:val="Hyperlink"/>
    <w:basedOn w:val="DefaultParagraphFont"/>
    <w:uiPriority w:val="99"/>
    <w:unhideWhenUsed/>
    <w:rsid w:val="00F31DFE"/>
    <w:rPr>
      <w:color w:val="0563C1"/>
      <w:u w:val="single"/>
    </w:rPr>
  </w:style>
  <w:style w:type="character" w:styleId="FollowedHyperlink">
    <w:name w:val="FollowedHyperlink"/>
    <w:basedOn w:val="DefaultParagraphFont"/>
    <w:uiPriority w:val="99"/>
    <w:semiHidden/>
    <w:unhideWhenUsed/>
    <w:rsid w:val="00F31DFE"/>
    <w:rPr>
      <w:color w:val="800080" w:themeColor="followedHyperlink"/>
      <w:u w:val="single"/>
    </w:rPr>
  </w:style>
  <w:style w:type="paragraph" w:customStyle="1" w:styleId="4Bulletedcopyblue">
    <w:name w:val="4 Bulleted copy blue"/>
    <w:basedOn w:val="Normal"/>
    <w:rsid w:val="001F1A1B"/>
    <w:pPr>
      <w:widowControl/>
      <w:numPr>
        <w:numId w:val="2"/>
      </w:numPr>
      <w:suppressAutoHyphens/>
      <w:autoSpaceDE/>
      <w:spacing w:after="120"/>
    </w:pPr>
    <w:rPr>
      <w:rFonts w:ascii="Arial" w:eastAsia="MS Mincho" w:hAnsi="Arial" w:cs="Arial"/>
      <w:sz w:val="20"/>
      <w:szCs w:val="20"/>
    </w:rPr>
  </w:style>
  <w:style w:type="numbering" w:customStyle="1" w:styleId="LFO12">
    <w:name w:val="LFO12"/>
    <w:basedOn w:val="NoList"/>
    <w:rsid w:val="001F1A1B"/>
    <w:pPr>
      <w:numPr>
        <w:numId w:val="2"/>
      </w:numPr>
    </w:pPr>
  </w:style>
  <w:style w:type="character" w:customStyle="1" w:styleId="Heading3Char">
    <w:name w:val="Heading 3 Char"/>
    <w:basedOn w:val="DefaultParagraphFont"/>
    <w:link w:val="Heading3"/>
    <w:uiPriority w:val="9"/>
    <w:semiHidden/>
    <w:rsid w:val="000D4612"/>
    <w:rPr>
      <w:rFonts w:asciiTheme="majorHAnsi" w:eastAsiaTheme="majorEastAsia" w:hAnsiTheme="majorHAnsi" w:cstheme="majorBidi"/>
      <w:color w:val="243F60" w:themeColor="accent1" w:themeShade="7F"/>
      <w:sz w:val="24"/>
      <w:szCs w:val="24"/>
    </w:rPr>
  </w:style>
  <w:style w:type="paragraph" w:customStyle="1" w:styleId="1bodycopy10pt">
    <w:name w:val="1 body copy 10pt"/>
    <w:basedOn w:val="Normal"/>
    <w:rsid w:val="000D4612"/>
    <w:pPr>
      <w:widowControl/>
      <w:suppressAutoHyphens/>
      <w:autoSpaceDE/>
      <w:spacing w:after="120"/>
    </w:pPr>
    <w:rPr>
      <w:rFonts w:ascii="Arial" w:eastAsia="MS Mincho" w:hAnsi="Arial" w:cs="Times New Roman"/>
      <w:sz w:val="20"/>
      <w:szCs w:val="24"/>
    </w:rPr>
  </w:style>
  <w:style w:type="paragraph" w:customStyle="1" w:styleId="8DONTsbullet">
    <w:name w:val="8 DON'Ts bullet"/>
    <w:basedOn w:val="Normal"/>
    <w:rsid w:val="000D4612"/>
    <w:pPr>
      <w:widowControl/>
      <w:numPr>
        <w:numId w:val="3"/>
      </w:numPr>
      <w:suppressAutoHyphens/>
      <w:autoSpaceDE/>
      <w:spacing w:after="120"/>
      <w:ind w:right="284"/>
    </w:pPr>
    <w:rPr>
      <w:rFonts w:ascii="Arial" w:eastAsia="MS Mincho" w:hAnsi="Arial" w:cs="Arial"/>
      <w:b/>
      <w:sz w:val="24"/>
      <w:szCs w:val="20"/>
    </w:rPr>
  </w:style>
  <w:style w:type="character" w:styleId="Strong">
    <w:name w:val="Strong"/>
    <w:rsid w:val="000D4612"/>
    <w:rPr>
      <w:rFonts w:ascii="Arial" w:hAnsi="Arial"/>
      <w:b/>
      <w:bCs/>
      <w:sz w:val="22"/>
    </w:rPr>
  </w:style>
  <w:style w:type="paragraph" w:customStyle="1" w:styleId="6Abstract">
    <w:name w:val="6 Abstract"/>
    <w:rsid w:val="000D4612"/>
    <w:pPr>
      <w:widowControl/>
      <w:suppressAutoHyphens/>
      <w:autoSpaceDE/>
      <w:spacing w:after="240"/>
    </w:pPr>
    <w:rPr>
      <w:rFonts w:ascii="Arial" w:eastAsia="MS Mincho" w:hAnsi="Arial" w:cs="Times New Roman"/>
      <w:sz w:val="28"/>
      <w:szCs w:val="28"/>
    </w:rPr>
  </w:style>
  <w:style w:type="paragraph" w:customStyle="1" w:styleId="Bulletedcopylevel2">
    <w:name w:val="Bulleted copy level 2"/>
    <w:basedOn w:val="1bodycopy10pt"/>
    <w:rsid w:val="000D4612"/>
    <w:pPr>
      <w:numPr>
        <w:numId w:val="4"/>
      </w:numPr>
    </w:pPr>
  </w:style>
  <w:style w:type="paragraph" w:customStyle="1" w:styleId="Subhead2">
    <w:name w:val="Subhead 2"/>
    <w:basedOn w:val="1bodycopy10pt"/>
    <w:next w:val="1bodycopy10pt"/>
    <w:rsid w:val="000D4612"/>
    <w:pPr>
      <w:spacing w:before="240"/>
    </w:pPr>
    <w:rPr>
      <w:b/>
      <w:color w:val="12263F"/>
      <w:sz w:val="24"/>
    </w:rPr>
  </w:style>
  <w:style w:type="numbering" w:customStyle="1" w:styleId="LFO10">
    <w:name w:val="LFO10"/>
    <w:basedOn w:val="NoList"/>
    <w:rsid w:val="000D4612"/>
    <w:pPr>
      <w:numPr>
        <w:numId w:val="3"/>
      </w:numPr>
    </w:pPr>
  </w:style>
  <w:style w:type="numbering" w:customStyle="1" w:styleId="LFO15">
    <w:name w:val="LFO15"/>
    <w:basedOn w:val="NoList"/>
    <w:rsid w:val="000D4612"/>
    <w:pPr>
      <w:numPr>
        <w:numId w:val="4"/>
      </w:numPr>
    </w:pPr>
  </w:style>
  <w:style w:type="character" w:styleId="UnresolvedMention">
    <w:name w:val="Unresolved Mention"/>
    <w:basedOn w:val="DefaultParagraphFont"/>
    <w:uiPriority w:val="99"/>
    <w:semiHidden/>
    <w:unhideWhenUsed/>
    <w:rsid w:val="00486DC8"/>
    <w:rPr>
      <w:color w:val="605E5C"/>
      <w:shd w:val="clear" w:color="auto" w:fill="E1DFDD"/>
    </w:rPr>
  </w:style>
  <w:style w:type="paragraph" w:styleId="NoSpacing">
    <w:name w:val="No Spacing"/>
    <w:uiPriority w:val="1"/>
    <w:qFormat/>
    <w:rsid w:val="002D7147"/>
    <w:pPr>
      <w:widowControl/>
      <w:autoSpaceDE/>
      <w:autoSpaceDN/>
    </w:pPr>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565349">
      <w:bodyDiv w:val="1"/>
      <w:marLeft w:val="0"/>
      <w:marRight w:val="0"/>
      <w:marTop w:val="0"/>
      <w:marBottom w:val="0"/>
      <w:divBdr>
        <w:top w:val="none" w:sz="0" w:space="0" w:color="auto"/>
        <w:left w:val="none" w:sz="0" w:space="0" w:color="auto"/>
        <w:bottom w:val="none" w:sz="0" w:space="0" w:color="auto"/>
        <w:right w:val="none" w:sz="0" w:space="0" w:color="auto"/>
      </w:divBdr>
    </w:div>
    <w:div w:id="681123960">
      <w:bodyDiv w:val="1"/>
      <w:marLeft w:val="0"/>
      <w:marRight w:val="0"/>
      <w:marTop w:val="0"/>
      <w:marBottom w:val="0"/>
      <w:divBdr>
        <w:top w:val="none" w:sz="0" w:space="0" w:color="auto"/>
        <w:left w:val="none" w:sz="0" w:space="0" w:color="auto"/>
        <w:bottom w:val="none" w:sz="0" w:space="0" w:color="auto"/>
        <w:right w:val="none" w:sz="0" w:space="0" w:color="auto"/>
      </w:divBdr>
    </w:div>
    <w:div w:id="731275252">
      <w:bodyDiv w:val="1"/>
      <w:marLeft w:val="0"/>
      <w:marRight w:val="0"/>
      <w:marTop w:val="0"/>
      <w:marBottom w:val="0"/>
      <w:divBdr>
        <w:top w:val="none" w:sz="0" w:space="0" w:color="auto"/>
        <w:left w:val="none" w:sz="0" w:space="0" w:color="auto"/>
        <w:bottom w:val="none" w:sz="0" w:space="0" w:color="auto"/>
        <w:right w:val="none" w:sz="0" w:space="0" w:color="auto"/>
      </w:divBdr>
    </w:div>
    <w:div w:id="1636642195">
      <w:bodyDiv w:val="1"/>
      <w:marLeft w:val="0"/>
      <w:marRight w:val="0"/>
      <w:marTop w:val="0"/>
      <w:marBottom w:val="0"/>
      <w:divBdr>
        <w:top w:val="none" w:sz="0" w:space="0" w:color="auto"/>
        <w:left w:val="none" w:sz="0" w:space="0" w:color="auto"/>
        <w:bottom w:val="none" w:sz="0" w:space="0" w:color="auto"/>
        <w:right w:val="none" w:sz="0" w:space="0" w:color="auto"/>
      </w:divBdr>
    </w:div>
    <w:div w:id="1722823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ead@helmdon.northants-ec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estnorthants.gov.uk/" TargetMode="External"/><Relationship Id="rId5" Type="http://schemas.openxmlformats.org/officeDocument/2006/relationships/footnotes" Target="footnotes.xml"/><Relationship Id="rId10" Type="http://schemas.openxmlformats.org/officeDocument/2006/relationships/hyperlink" Target="https://www.gov.uk/government/publications/parental-responsibility-measures-for-behaviour-and-attendance"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Amanda Zdyrko</cp:lastModifiedBy>
  <cp:revision>13</cp:revision>
  <dcterms:created xsi:type="dcterms:W3CDTF">2025-06-03T08:42:00Z</dcterms:created>
  <dcterms:modified xsi:type="dcterms:W3CDTF">2025-09-11T06:51:00Z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2016</vt:lpwstr>
  </property>
  <property fmtid="{D5CDD505-2E9C-101B-9397-08002B2CF9AE}" pid="4" name="LastSaved">
    <vt:filetime>2023-02-08T00:00:00Z</vt:filetime>
  </property>
  <property fmtid="{D5CDD505-2E9C-101B-9397-08002B2CF9AE}" pid="5" name="Producer">
    <vt:lpwstr>Microsoft® Word 2016</vt:lpwstr>
  </property>
</Properties>
</file>